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黑体" w:eastAsia="方正仿宋_GBK" w:cs="黑体"/>
          <w:sz w:val="32"/>
          <w:szCs w:val="32"/>
        </w:rPr>
        <w:t>附件1</w:t>
      </w:r>
      <w:r>
        <w:rPr>
          <w:rFonts w:hint="eastAsia" w:ascii="方正仿宋_GBK" w:hAnsi="黑体" w:eastAsia="方正仿宋_GBK" w:cs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仿宋_GBK" w:hAnsi="黑体" w:eastAsia="方正仿宋_GBK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32"/>
        </w:rPr>
      </w:pPr>
      <w:r>
        <w:rPr>
          <w:rFonts w:hint="eastAsia" w:ascii="方正小标宋_GBK" w:hAnsi="黑体" w:eastAsia="方正小标宋_GBK" w:cs="黑体"/>
          <w:sz w:val="44"/>
          <w:szCs w:val="32"/>
        </w:rPr>
        <w:t>设置养老机构备案书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                                                                      </w:t>
      </w:r>
    </w:p>
    <w:p>
      <w:pPr>
        <w:spacing w:line="560" w:lineRule="exact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  <w:u w:val="single"/>
        </w:rPr>
        <w:t xml:space="preserve">         </w:t>
      </w: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民政局: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经我单位研究决定，设置一所养老机构，该养老机构备案信息如下：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名称：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地址：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法人登记机关：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法人登记号码：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法定代表人(主要负责人)：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公民身份号码：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服务范围：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服务场所性质：自有/租赁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养老床位数量：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服务设施面积：建筑面积：       占地面积: 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联系人：            联系方式：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请予以备案。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仿宋_GB2312" w:eastAsia="方正仿宋_GBK" w:cs="仿宋_GB2312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 xml:space="preserve">                备案单位:      (章)  </w:t>
      </w:r>
    </w:p>
    <w:p>
      <w:pPr>
        <w:spacing w:line="560" w:lineRule="exact"/>
        <w:ind w:firstLine="640" w:firstLineChars="200"/>
        <w:jc w:val="right"/>
        <w:rPr>
          <w:rFonts w:ascii="方正仿宋_GBK" w:hAnsi="仿宋_GB2312" w:eastAsia="方正仿宋_GBK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年  月  日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10898"/>
    <w:rsid w:val="4A110898"/>
    <w:rsid w:val="68D6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2023-09-01T04:48:00Z</dcterms:created>
  <dc:creator>tt</dc:creator>
  <cp:lastModifiedBy>Altenem</cp:lastModifiedBy>
  <dcterms:modified xsi:type="dcterms:W3CDTF">2023-12-14T14:20:48Z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5608653D13584F49A842403C8C38250B_13</vt:lpwstr>
  </property>
</Properties>
</file>