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特克斯县现代农业生态示范园区管理委员会2024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1F73ABA">
      <w:r>
        <w:br w:type="page"/>
      </w:r>
    </w:p>
    <w:p w14:paraId="5BAA9906">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331789C4">
      <w:pPr>
        <w:spacing w:line="640" w:lineRule="exact"/>
        <w:ind w:firstLine="640"/>
        <w:jc w:val="both"/>
        <w:outlineLvl w:val="2"/>
      </w:pPr>
      <w:r>
        <w:rPr>
          <w:rFonts w:ascii="黑体" w:hAnsi="黑体" w:eastAsia="黑体"/>
          <w:sz w:val="32"/>
        </w:rPr>
        <w:t>一、主要职能</w:t>
      </w:r>
    </w:p>
    <w:p w14:paraId="1002A460">
      <w:pPr>
        <w:spacing w:line="580" w:lineRule="exact"/>
        <w:ind w:firstLine="640"/>
        <w:jc w:val="both"/>
      </w:pPr>
      <w:r>
        <w:rPr>
          <w:rFonts w:ascii="仿宋_GB2312" w:hAnsi="仿宋_GB2312" w:eastAsia="仿宋_GB2312"/>
          <w:sz w:val="32"/>
        </w:rPr>
        <w:t>1.负责组织编制和实施现代农业生态示范园区总体规划，控制性详细规划、修建性详细规划等工作。</w:t>
      </w:r>
    </w:p>
    <w:p w14:paraId="0FC470A0">
      <w:pPr>
        <w:spacing w:line="580" w:lineRule="exact"/>
        <w:ind w:firstLine="640"/>
        <w:jc w:val="both"/>
      </w:pPr>
      <w:r>
        <w:rPr>
          <w:rFonts w:ascii="仿宋_GB2312" w:hAnsi="仿宋_GB2312" w:eastAsia="仿宋_GB2312"/>
          <w:sz w:val="32"/>
        </w:rPr>
        <w:t>2.负责协调落实城乡统筹政策、产业扶持政策等入驻企业的优惠政策工作。</w:t>
      </w:r>
    </w:p>
    <w:p w14:paraId="52F11595">
      <w:pPr>
        <w:spacing w:line="580" w:lineRule="exact"/>
        <w:ind w:firstLine="640"/>
        <w:jc w:val="both"/>
      </w:pPr>
      <w:r>
        <w:rPr>
          <w:rFonts w:ascii="仿宋_GB2312" w:hAnsi="仿宋_GB2312" w:eastAsia="仿宋_GB2312"/>
          <w:sz w:val="32"/>
        </w:rPr>
        <w:t>3.负责统筹协调相关项目、资金进入现代农业生态示范园区工作。</w:t>
      </w:r>
    </w:p>
    <w:p w14:paraId="40246A66">
      <w:pPr>
        <w:spacing w:line="580" w:lineRule="exact"/>
        <w:ind w:firstLine="640"/>
        <w:jc w:val="both"/>
      </w:pPr>
      <w:r>
        <w:rPr>
          <w:rFonts w:ascii="仿宋_GB2312" w:hAnsi="仿宋_GB2312" w:eastAsia="仿宋_GB2312"/>
          <w:sz w:val="32"/>
        </w:rPr>
        <w:t>4.负责现代农业生态示范园区项目的策划、包装，参与项目申报、实施和检查验收工作。</w:t>
      </w:r>
    </w:p>
    <w:p w14:paraId="28228716">
      <w:pPr>
        <w:spacing w:line="580" w:lineRule="exact"/>
        <w:ind w:firstLine="640"/>
        <w:jc w:val="both"/>
      </w:pPr>
      <w:r>
        <w:rPr>
          <w:rFonts w:ascii="仿宋_GB2312" w:hAnsi="仿宋_GB2312" w:eastAsia="仿宋_GB2312"/>
          <w:sz w:val="32"/>
        </w:rPr>
        <w:t>5.负责组织实施现代农业生态示范园区基础设施、农民新村及工作服务设施等建设。</w:t>
      </w:r>
    </w:p>
    <w:p w14:paraId="0D9FD87F">
      <w:pPr>
        <w:spacing w:line="580" w:lineRule="exact"/>
        <w:ind w:firstLine="640"/>
        <w:jc w:val="both"/>
      </w:pPr>
      <w:r>
        <w:rPr>
          <w:rFonts w:ascii="仿宋_GB2312" w:hAnsi="仿宋_GB2312" w:eastAsia="仿宋_GB2312"/>
          <w:sz w:val="32"/>
        </w:rPr>
        <w:t>6.负责现代农业生态示范园区招商引资工作。</w:t>
      </w:r>
    </w:p>
    <w:p w14:paraId="31BB2089">
      <w:pPr>
        <w:spacing w:line="580" w:lineRule="exact"/>
        <w:ind w:firstLine="640"/>
        <w:jc w:val="both"/>
      </w:pPr>
      <w:r>
        <w:rPr>
          <w:rFonts w:ascii="仿宋_GB2312" w:hAnsi="仿宋_GB2312" w:eastAsia="仿宋_GB2312"/>
          <w:sz w:val="32"/>
        </w:rPr>
        <w:t>7.负责协调指导现代农业生态示范园区土地的流转工作。</w:t>
      </w:r>
    </w:p>
    <w:p w14:paraId="3D217351">
      <w:pPr>
        <w:spacing w:line="580" w:lineRule="exact"/>
        <w:ind w:firstLine="640"/>
        <w:jc w:val="both"/>
      </w:pPr>
      <w:r>
        <w:rPr>
          <w:rFonts w:ascii="仿宋_GB2312" w:hAnsi="仿宋_GB2312" w:eastAsia="仿宋_GB2312"/>
          <w:sz w:val="32"/>
        </w:rPr>
        <w:t>8.负责入驻企业的服务工作，为现代农业生态示范园区业主代办相关行政审批手续，促进项目落地和加快建设。</w:t>
      </w:r>
    </w:p>
    <w:p w14:paraId="46EDAC36">
      <w:pPr>
        <w:spacing w:line="580" w:lineRule="exact"/>
        <w:ind w:firstLine="640"/>
        <w:jc w:val="both"/>
      </w:pPr>
      <w:r>
        <w:rPr>
          <w:rFonts w:ascii="仿宋_GB2312" w:hAnsi="仿宋_GB2312" w:eastAsia="仿宋_GB2312"/>
          <w:sz w:val="32"/>
        </w:rPr>
        <w:t>9.负责对示范园区内农业科技实验、示范、推广、观光旅游等活动，依法进行管理、服务指导，监督示范园区农产品质量安全。</w:t>
      </w:r>
    </w:p>
    <w:p w14:paraId="43401F1E">
      <w:pPr>
        <w:spacing w:line="580" w:lineRule="exact"/>
        <w:ind w:firstLine="640"/>
        <w:jc w:val="both"/>
      </w:pPr>
      <w:r>
        <w:rPr>
          <w:rFonts w:ascii="仿宋_GB2312" w:hAnsi="仿宋_GB2312" w:eastAsia="仿宋_GB2312"/>
          <w:sz w:val="32"/>
        </w:rPr>
        <w:t>10.负责组织协调相关部门，解决现代农业生态示范园区建设中的相关问题。</w:t>
      </w:r>
    </w:p>
    <w:p w14:paraId="2259A8F2">
      <w:pPr>
        <w:spacing w:line="640" w:lineRule="exact"/>
        <w:ind w:firstLine="640"/>
        <w:jc w:val="both"/>
        <w:outlineLvl w:val="2"/>
      </w:pPr>
      <w:r>
        <w:rPr>
          <w:rFonts w:ascii="黑体" w:hAnsi="黑体" w:eastAsia="黑体"/>
          <w:sz w:val="32"/>
        </w:rPr>
        <w:t>二、机构设置及人员情况</w:t>
      </w:r>
    </w:p>
    <w:p w14:paraId="7DE66270">
      <w:pPr>
        <w:spacing w:line="580" w:lineRule="exact"/>
        <w:ind w:firstLine="640"/>
        <w:jc w:val="both"/>
      </w:pPr>
      <w:r>
        <w:rPr>
          <w:rFonts w:ascii="仿宋_GB2312" w:hAnsi="仿宋_GB2312" w:eastAsia="仿宋_GB2312"/>
          <w:sz w:val="32"/>
        </w:rPr>
        <w:t>特克斯县现代农业生态示范园区管理委员会2024年度，实有人数13人，其中：在职人员13人，增加1人；离休人员0人，增加0人；退休人员0人,增加0人。</w:t>
      </w:r>
    </w:p>
    <w:p w14:paraId="1373CBA6">
      <w:pPr>
        <w:spacing w:line="580" w:lineRule="exact"/>
        <w:ind w:firstLine="640"/>
        <w:jc w:val="both"/>
      </w:pPr>
      <w:r>
        <w:rPr>
          <w:rFonts w:ascii="仿宋_GB2312" w:hAnsi="仿宋_GB2312" w:eastAsia="仿宋_GB2312"/>
          <w:sz w:val="32"/>
        </w:rPr>
        <w:t>特克斯县现代农业生态示范园区管理委员会无下属预算</w:t>
      </w:r>
      <w:r>
        <w:rPr>
          <w:rFonts w:hint="eastAsia" w:ascii="仿宋_GB2312" w:hAnsi="仿宋_GB2312" w:eastAsia="仿宋_GB2312"/>
          <w:sz w:val="32"/>
          <w:lang w:eastAsia="zh-CN"/>
        </w:rPr>
        <w:t>单位</w:t>
      </w:r>
      <w:r>
        <w:rPr>
          <w:rFonts w:ascii="仿宋_GB2312" w:hAnsi="仿宋_GB2312" w:eastAsia="仿宋_GB2312"/>
          <w:sz w:val="32"/>
        </w:rPr>
        <w:t>，下设1个科室，分别是：综合科。</w:t>
      </w:r>
    </w:p>
    <w:p w14:paraId="16F1E316">
      <w:r>
        <w:br w:type="page"/>
      </w:r>
    </w:p>
    <w:p w14:paraId="28E27D85">
      <w:pPr>
        <w:spacing w:line="240" w:lineRule="auto"/>
        <w:jc w:val="center"/>
        <w:outlineLvl w:val="1"/>
      </w:pPr>
      <w:r>
        <w:rPr>
          <w:rFonts w:ascii="黑体" w:hAnsi="黑体" w:eastAsia="黑体"/>
          <w:sz w:val="32"/>
        </w:rPr>
        <w:t>第二部分 部门决算情况说明</w:t>
      </w:r>
    </w:p>
    <w:p w14:paraId="4EF50FE8">
      <w:pPr>
        <w:spacing w:line="640" w:lineRule="exact"/>
        <w:ind w:firstLine="640"/>
        <w:jc w:val="both"/>
        <w:outlineLvl w:val="2"/>
      </w:pPr>
      <w:r>
        <w:rPr>
          <w:rFonts w:ascii="黑体" w:hAnsi="黑体" w:eastAsia="黑体"/>
          <w:sz w:val="32"/>
        </w:rPr>
        <w:t>一、收入支出决算总体情况说明</w:t>
      </w:r>
    </w:p>
    <w:p w14:paraId="0E861703">
      <w:pPr>
        <w:spacing w:line="580" w:lineRule="exact"/>
        <w:ind w:firstLine="640"/>
        <w:jc w:val="both"/>
      </w:pPr>
      <w:r>
        <w:rPr>
          <w:rFonts w:ascii="仿宋_GB2312" w:hAnsi="仿宋_GB2312" w:eastAsia="仿宋_GB2312"/>
          <w:b/>
          <w:sz w:val="32"/>
        </w:rPr>
        <w:t>2024年度收入总计313.67万元，</w:t>
      </w:r>
      <w:r>
        <w:rPr>
          <w:rFonts w:ascii="仿宋_GB2312" w:hAnsi="仿宋_GB2312" w:eastAsia="仿宋_GB2312"/>
          <w:b w:val="0"/>
          <w:sz w:val="32"/>
        </w:rPr>
        <w:t>其中：本年收入合计313.67万元，使用非财政拨款结余（含专用结余）0.00万元，年初结转和结余0.00万元。</w:t>
      </w:r>
    </w:p>
    <w:p w14:paraId="47CBA4C6">
      <w:pPr>
        <w:spacing w:line="580" w:lineRule="exact"/>
        <w:ind w:firstLine="640"/>
        <w:jc w:val="both"/>
      </w:pPr>
      <w:r>
        <w:rPr>
          <w:rFonts w:ascii="仿宋_GB2312" w:hAnsi="仿宋_GB2312" w:eastAsia="仿宋_GB2312"/>
          <w:b/>
          <w:sz w:val="32"/>
        </w:rPr>
        <w:t>2024年度支出总计313.67万元，</w:t>
      </w:r>
      <w:r>
        <w:rPr>
          <w:rFonts w:ascii="仿宋_GB2312" w:hAnsi="仿宋_GB2312" w:eastAsia="仿宋_GB2312"/>
          <w:b w:val="0"/>
          <w:sz w:val="32"/>
        </w:rPr>
        <w:t>其中：本年支出合计313.67万元，结余分配0.00万元，年末结转和结余0.00万元。</w:t>
      </w:r>
    </w:p>
    <w:p w14:paraId="7119A749">
      <w:pPr>
        <w:spacing w:line="580" w:lineRule="exact"/>
        <w:ind w:firstLine="640"/>
        <w:jc w:val="both"/>
      </w:pPr>
      <w:r>
        <w:rPr>
          <w:rFonts w:ascii="仿宋_GB2312" w:hAnsi="仿宋_GB2312" w:eastAsia="仿宋_GB2312"/>
          <w:b w:val="0"/>
          <w:sz w:val="32"/>
        </w:rPr>
        <w:t>收入支出总体与上年相比，减少3,016.38万元，下降90.58%，主要原因是：本年农业园区果品深加工厂建设项目资金较上年大幅减少。减少特克斯县改善农村人居环境项目（现代农业生态园区设施农业生产基地环境整治项目）。</w:t>
      </w:r>
    </w:p>
    <w:p w14:paraId="7BE77C87">
      <w:pPr>
        <w:spacing w:line="640" w:lineRule="exact"/>
        <w:ind w:firstLine="640"/>
        <w:jc w:val="both"/>
        <w:outlineLvl w:val="2"/>
      </w:pPr>
      <w:r>
        <w:rPr>
          <w:rFonts w:ascii="黑体" w:hAnsi="黑体" w:eastAsia="黑体"/>
          <w:sz w:val="32"/>
        </w:rPr>
        <w:t>二、收入决算情况说明</w:t>
      </w:r>
    </w:p>
    <w:p w14:paraId="561299F7">
      <w:pPr>
        <w:spacing w:line="580" w:lineRule="exact"/>
        <w:ind w:firstLine="640"/>
        <w:jc w:val="both"/>
      </w:pPr>
      <w:r>
        <w:rPr>
          <w:rFonts w:ascii="仿宋_GB2312" w:hAnsi="仿宋_GB2312" w:eastAsia="仿宋_GB2312"/>
          <w:b/>
          <w:sz w:val="32"/>
        </w:rPr>
        <w:t>本年收入313.67万元，</w:t>
      </w:r>
      <w:r>
        <w:rPr>
          <w:rFonts w:ascii="仿宋_GB2312" w:hAnsi="仿宋_GB2312" w:eastAsia="仿宋_GB2312"/>
          <w:b w:val="0"/>
          <w:sz w:val="32"/>
        </w:rPr>
        <w:t>其中：财政拨款收入313.67万元，占100.00%；上级补助收入0.00万元，占0.00%；事业收入0.00万元，占0.00%；经营收入0.00万元，占0.00%；附属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222D2323">
      <w:pPr>
        <w:spacing w:line="640" w:lineRule="exact"/>
        <w:ind w:firstLine="640"/>
        <w:jc w:val="both"/>
        <w:outlineLvl w:val="2"/>
      </w:pPr>
      <w:r>
        <w:rPr>
          <w:rFonts w:ascii="黑体" w:hAnsi="黑体" w:eastAsia="黑体"/>
          <w:sz w:val="32"/>
        </w:rPr>
        <w:t>三、支出决算情况说明</w:t>
      </w:r>
    </w:p>
    <w:p w14:paraId="28920ED8">
      <w:pPr>
        <w:spacing w:line="580" w:lineRule="exact"/>
        <w:ind w:firstLine="640"/>
        <w:jc w:val="both"/>
      </w:pPr>
      <w:r>
        <w:rPr>
          <w:rFonts w:ascii="仿宋_GB2312" w:hAnsi="仿宋_GB2312" w:eastAsia="仿宋_GB2312"/>
          <w:b/>
          <w:sz w:val="32"/>
        </w:rPr>
        <w:t>本年支出313.67万元，</w:t>
      </w:r>
      <w:r>
        <w:rPr>
          <w:rFonts w:ascii="仿宋_GB2312" w:hAnsi="仿宋_GB2312" w:eastAsia="仿宋_GB2312"/>
          <w:b w:val="0"/>
          <w:sz w:val="32"/>
        </w:rPr>
        <w:t>其中：基本支出203.61万元，占64.91%；项目支出110.06万元，占35.09%；上缴上级支出0.00万元，占0.00%；经营支出0.00万元，占0.00%；对附属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25C8B4CA">
      <w:pPr>
        <w:spacing w:line="640" w:lineRule="exact"/>
        <w:ind w:firstLine="640"/>
        <w:jc w:val="both"/>
        <w:outlineLvl w:val="2"/>
      </w:pPr>
      <w:r>
        <w:rPr>
          <w:rFonts w:ascii="黑体" w:hAnsi="黑体" w:eastAsia="黑体"/>
          <w:sz w:val="32"/>
        </w:rPr>
        <w:t>四、财政拨款收入支出决算总体情况说明</w:t>
      </w:r>
    </w:p>
    <w:p w14:paraId="15EDD1DB">
      <w:pPr>
        <w:spacing w:line="580" w:lineRule="exact"/>
        <w:ind w:firstLine="640"/>
        <w:jc w:val="both"/>
      </w:pPr>
      <w:r>
        <w:rPr>
          <w:rFonts w:ascii="仿宋_GB2312" w:hAnsi="仿宋_GB2312" w:eastAsia="仿宋_GB2312"/>
          <w:b/>
          <w:sz w:val="32"/>
        </w:rPr>
        <w:t>2024年度财政拨款收入总计313.67万元，</w:t>
      </w:r>
      <w:r>
        <w:rPr>
          <w:rFonts w:ascii="仿宋_GB2312" w:hAnsi="仿宋_GB2312" w:eastAsia="仿宋_GB2312"/>
          <w:b w:val="0"/>
          <w:sz w:val="32"/>
        </w:rPr>
        <w:t>其中：年初财政拨款结转和结余0.00万元，本年财政拨款收入313.67万元。</w:t>
      </w:r>
      <w:r>
        <w:rPr>
          <w:rFonts w:ascii="仿宋_GB2312" w:hAnsi="仿宋_GB2312" w:eastAsia="仿宋_GB2312"/>
          <w:b/>
          <w:sz w:val="32"/>
        </w:rPr>
        <w:t>财政拨款支出总计313.67万元，</w:t>
      </w:r>
      <w:r>
        <w:rPr>
          <w:rFonts w:ascii="仿宋_GB2312" w:hAnsi="仿宋_GB2312" w:eastAsia="仿宋_GB2312"/>
          <w:b w:val="0"/>
          <w:sz w:val="32"/>
        </w:rPr>
        <w:t>其中：年末财政拨款结转和结余0.00万元，本年财政拨款支出313.67万元。</w:t>
      </w:r>
    </w:p>
    <w:p w14:paraId="33317F8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减少3,016.38万元，下降90.58%，主要原因是：本年农业园区果品深加工厂建设项目资金较上年大幅减少。减少特克斯县改善农村人居环境项目（现代农业生态园区设施农业生产基地环境整治项目）。</w:t>
      </w:r>
      <w:r>
        <w:rPr>
          <w:rFonts w:ascii="仿宋_GB2312" w:hAnsi="仿宋_GB2312" w:eastAsia="仿宋_GB2312"/>
          <w:b/>
          <w:sz w:val="32"/>
        </w:rPr>
        <w:t>与年初预算相比，</w:t>
      </w:r>
      <w:r>
        <w:rPr>
          <w:rFonts w:ascii="仿宋_GB2312" w:hAnsi="仿宋_GB2312" w:eastAsia="仿宋_GB2312"/>
          <w:b w:val="0"/>
          <w:sz w:val="32"/>
        </w:rPr>
        <w:t>年初预算数191.69万元，决算数313.67万元，预决算差异率63.63%，主要原因是：年中追加特克斯县农业园区果品加工和黑小麦加工设备项目，导致预决算存在差异。</w:t>
      </w:r>
    </w:p>
    <w:p w14:paraId="23BF5CC1">
      <w:pPr>
        <w:spacing w:line="640" w:lineRule="exact"/>
        <w:ind w:firstLine="640"/>
        <w:jc w:val="both"/>
        <w:outlineLvl w:val="2"/>
      </w:pPr>
      <w:r>
        <w:rPr>
          <w:rFonts w:ascii="黑体" w:hAnsi="黑体" w:eastAsia="黑体"/>
          <w:sz w:val="32"/>
        </w:rPr>
        <w:t>五、一般公共预算财政拨款支出决算情况说明</w:t>
      </w:r>
    </w:p>
    <w:p w14:paraId="2AC8D073">
      <w:pPr>
        <w:spacing w:line="640" w:lineRule="exact"/>
        <w:ind w:firstLine="640"/>
        <w:jc w:val="both"/>
        <w:outlineLvl w:val="3"/>
      </w:pPr>
      <w:r>
        <w:rPr>
          <w:rFonts w:ascii="楷体_GB2312" w:hAnsi="楷体_GB2312" w:eastAsia="楷体_GB2312"/>
          <w:b/>
          <w:sz w:val="32"/>
        </w:rPr>
        <w:t>（一）一般公共预算财政拨款支出决算总体情况</w:t>
      </w:r>
    </w:p>
    <w:p w14:paraId="41393750">
      <w:pPr>
        <w:spacing w:line="580" w:lineRule="exact"/>
        <w:ind w:firstLine="640"/>
        <w:jc w:val="both"/>
      </w:pPr>
      <w:r>
        <w:rPr>
          <w:rFonts w:ascii="仿宋_GB2312" w:hAnsi="仿宋_GB2312" w:eastAsia="仿宋_GB2312"/>
          <w:b/>
          <w:sz w:val="32"/>
        </w:rPr>
        <w:t>2024年度一般公共预算财政拨款支出313.67万元，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减少2,935.39万元，下降90.35%，主要原因是：本年农业园区果品深加工厂建设项目资金较上年大幅减少。</w:t>
      </w:r>
      <w:r>
        <w:rPr>
          <w:rFonts w:ascii="仿宋_GB2312" w:hAnsi="仿宋_GB2312" w:eastAsia="仿宋_GB2312"/>
          <w:b/>
          <w:sz w:val="32"/>
        </w:rPr>
        <w:t>与年初预算相比,</w:t>
      </w:r>
      <w:r>
        <w:rPr>
          <w:rFonts w:ascii="仿宋_GB2312" w:hAnsi="仿宋_GB2312" w:eastAsia="仿宋_GB2312"/>
          <w:b w:val="0"/>
          <w:sz w:val="32"/>
        </w:rPr>
        <w:t>年初预算数191.69万元，决算数313.67万元，预决算差异率63.63%，主要原因是：年中追加特克斯县农业园区果品加工和黑小麦加工设备项目，导致预决算存在差异。</w:t>
      </w:r>
    </w:p>
    <w:p w14:paraId="24F149E4">
      <w:pPr>
        <w:spacing w:line="640" w:lineRule="exact"/>
        <w:ind w:firstLine="640"/>
        <w:jc w:val="both"/>
        <w:outlineLvl w:val="3"/>
      </w:pPr>
      <w:r>
        <w:rPr>
          <w:rFonts w:ascii="楷体_GB2312" w:hAnsi="楷体_GB2312" w:eastAsia="楷体_GB2312"/>
          <w:b/>
          <w:sz w:val="32"/>
        </w:rPr>
        <w:t>（二）一般公共预算财政拨款支出决算结构情况</w:t>
      </w:r>
    </w:p>
    <w:p w14:paraId="691051F4">
      <w:pPr>
        <w:spacing w:line="580" w:lineRule="exact"/>
        <w:ind w:firstLine="640"/>
        <w:jc w:val="both"/>
      </w:pPr>
      <w:r>
        <w:rPr>
          <w:rFonts w:ascii="仿宋_GB2312" w:hAnsi="仿宋_GB2312" w:eastAsia="仿宋_GB2312"/>
          <w:b w:val="0"/>
          <w:sz w:val="32"/>
        </w:rPr>
        <w:t>1.社会保障和就业支出(类)20.70万元,占6.60%。</w:t>
      </w:r>
    </w:p>
    <w:p w14:paraId="34B74DD3">
      <w:pPr>
        <w:spacing w:line="580" w:lineRule="exact"/>
        <w:ind w:firstLine="640"/>
        <w:jc w:val="both"/>
      </w:pPr>
      <w:r>
        <w:rPr>
          <w:rFonts w:ascii="仿宋_GB2312" w:hAnsi="仿宋_GB2312" w:eastAsia="仿宋_GB2312"/>
          <w:b w:val="0"/>
          <w:sz w:val="32"/>
        </w:rPr>
        <w:t>2.卫生健康支出(类)10.34万元,占3.30%。</w:t>
      </w:r>
    </w:p>
    <w:p w14:paraId="6D8EAF1E">
      <w:pPr>
        <w:spacing w:line="580" w:lineRule="exact"/>
        <w:ind w:firstLine="640"/>
        <w:jc w:val="both"/>
      </w:pPr>
      <w:r>
        <w:rPr>
          <w:rFonts w:ascii="仿宋_GB2312" w:hAnsi="仿宋_GB2312" w:eastAsia="仿宋_GB2312"/>
          <w:b w:val="0"/>
          <w:sz w:val="32"/>
        </w:rPr>
        <w:t>3.农林水支出(类)266.59万元,占84.99%。</w:t>
      </w:r>
    </w:p>
    <w:p w14:paraId="6B165524">
      <w:pPr>
        <w:spacing w:line="580" w:lineRule="exact"/>
        <w:ind w:firstLine="640"/>
        <w:jc w:val="both"/>
      </w:pPr>
      <w:r>
        <w:rPr>
          <w:rFonts w:ascii="仿宋_GB2312" w:hAnsi="仿宋_GB2312" w:eastAsia="仿宋_GB2312"/>
          <w:b w:val="0"/>
          <w:sz w:val="32"/>
        </w:rPr>
        <w:t>4.住房保障支出(类)16.04万元,占5.11%。</w:t>
      </w:r>
    </w:p>
    <w:p w14:paraId="2A9F83BA">
      <w:pPr>
        <w:spacing w:line="640" w:lineRule="exact"/>
        <w:ind w:firstLine="640"/>
        <w:jc w:val="both"/>
        <w:outlineLvl w:val="3"/>
      </w:pPr>
      <w:r>
        <w:rPr>
          <w:rFonts w:ascii="楷体_GB2312" w:hAnsi="楷体_GB2312" w:eastAsia="楷体_GB2312"/>
          <w:b/>
          <w:sz w:val="32"/>
        </w:rPr>
        <w:t>（三）一般公共预算财政拨款支出决算具体情况</w:t>
      </w:r>
    </w:p>
    <w:p w14:paraId="5A24FC67">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基本养老保险缴费支出(项):支出决算数为20.70万元，比上年决算增加3.21万元，增长18.35%,主要原因是：本年在职人员增加及人员工资调增，养老保险缴费较上年增加。</w:t>
      </w:r>
    </w:p>
    <w:p w14:paraId="34B760CC">
      <w:pPr>
        <w:spacing w:line="580" w:lineRule="exact"/>
        <w:ind w:firstLine="640"/>
        <w:jc w:val="both"/>
      </w:pPr>
      <w:r>
        <w:rPr>
          <w:rFonts w:ascii="仿宋_GB2312" w:hAnsi="仿宋_GB2312" w:eastAsia="仿宋_GB2312"/>
          <w:b w:val="0"/>
          <w:sz w:val="32"/>
        </w:rPr>
        <w:t>2.卫生健康支出(类)行政事业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医疗(项):支出决算数为10.19万元，比上年决算增加2.39万元，增长30.64%,主要原因是：本年在职人员增加及人员工资调增，事业</w:t>
      </w:r>
      <w:r>
        <w:rPr>
          <w:rFonts w:hint="eastAsia" w:ascii="仿宋_GB2312" w:hAnsi="仿宋_GB2312" w:eastAsia="仿宋_GB2312"/>
          <w:b w:val="0"/>
          <w:sz w:val="32"/>
          <w:lang w:eastAsia="zh-CN"/>
        </w:rPr>
        <w:t>单位</w:t>
      </w:r>
      <w:r>
        <w:rPr>
          <w:rFonts w:ascii="仿宋_GB2312" w:hAnsi="仿宋_GB2312" w:eastAsia="仿宋_GB2312"/>
          <w:b w:val="0"/>
          <w:sz w:val="32"/>
        </w:rPr>
        <w:t>医疗</w:t>
      </w:r>
      <w:r>
        <w:rPr>
          <w:rFonts w:hint="eastAsia" w:ascii="仿宋_GB2312" w:hAnsi="仿宋_GB2312" w:eastAsia="仿宋_GB2312"/>
          <w:b w:val="0"/>
          <w:sz w:val="32"/>
          <w:lang w:val="en-US" w:eastAsia="zh-CN"/>
        </w:rPr>
        <w:t>缴费基数增加，</w:t>
      </w:r>
      <w:r>
        <w:rPr>
          <w:rFonts w:ascii="仿宋_GB2312" w:hAnsi="仿宋_GB2312" w:eastAsia="仿宋_GB2312"/>
          <w:b w:val="0"/>
          <w:sz w:val="32"/>
        </w:rPr>
        <w:t>支出较上年增加。</w:t>
      </w:r>
    </w:p>
    <w:p w14:paraId="4A0CE95C">
      <w:pPr>
        <w:spacing w:line="580" w:lineRule="exact"/>
        <w:ind w:firstLine="640"/>
        <w:jc w:val="both"/>
      </w:pPr>
      <w:r>
        <w:rPr>
          <w:rFonts w:ascii="仿宋_GB2312" w:hAnsi="仿宋_GB2312" w:eastAsia="仿宋_GB2312"/>
          <w:b w:val="0"/>
          <w:sz w:val="32"/>
        </w:rPr>
        <w:t>3.卫生健康支出(类)行政事业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医疗支出(项):支出决算数为0.15万元，比上年决算增加0.00万元，增长0.00%,主要原因是：本年大病，工伤，失业保险较上年一致无变化。</w:t>
      </w:r>
    </w:p>
    <w:p w14:paraId="3BCCAC74">
      <w:pPr>
        <w:spacing w:line="580" w:lineRule="exact"/>
        <w:ind w:firstLine="640"/>
        <w:jc w:val="both"/>
      </w:pPr>
      <w:r>
        <w:rPr>
          <w:rFonts w:ascii="仿宋_GB2312" w:hAnsi="仿宋_GB2312" w:eastAsia="仿宋_GB2312"/>
          <w:b w:val="0"/>
          <w:sz w:val="32"/>
        </w:rPr>
        <w:t>4.农林水支出(类)农业农村(款)事业运行(项):支出决算数为156.53万元，比上年决算增加7.98万元，增长5.37%,主要原因是：本年在职人员增加及人员工资调增，人员经费增加，导致经费较上年有所增加。</w:t>
      </w:r>
    </w:p>
    <w:p w14:paraId="59E3C60E">
      <w:pPr>
        <w:spacing w:line="580" w:lineRule="exact"/>
        <w:ind w:firstLine="640"/>
        <w:jc w:val="both"/>
      </w:pPr>
      <w:r>
        <w:rPr>
          <w:rFonts w:ascii="仿宋_GB2312" w:hAnsi="仿宋_GB2312" w:eastAsia="仿宋_GB2312"/>
          <w:b w:val="0"/>
          <w:sz w:val="32"/>
        </w:rPr>
        <w:t>5.农林水支出(类)巩固脱贫攻坚成果衔接乡村振兴(款)生产发展(项):支出决算数为110.06万元，比上年决算减少2,951.03万元，下降96.40%,主要原因是：本年农业园区果品深加工厂建设项目资金较上年大幅减少。</w:t>
      </w:r>
    </w:p>
    <w:p w14:paraId="48FA6E69">
      <w:pPr>
        <w:spacing w:line="580" w:lineRule="exact"/>
        <w:ind w:firstLine="640"/>
        <w:jc w:val="both"/>
      </w:pPr>
      <w:r>
        <w:rPr>
          <w:rFonts w:ascii="仿宋_GB2312" w:hAnsi="仿宋_GB2312" w:eastAsia="仿宋_GB2312"/>
          <w:b w:val="0"/>
          <w:sz w:val="32"/>
        </w:rPr>
        <w:t>6.住房保障支出(类)住房改革支出(款)住房公积金(项):支出决算数为16.04万元，比上年决算增加2.06万元，增长14.74%,主要原因是：本年在职人员增加及人员工资调增，住房公积金</w:t>
      </w:r>
      <w:r>
        <w:rPr>
          <w:rFonts w:hint="eastAsia" w:ascii="仿宋_GB2312" w:hAnsi="仿宋_GB2312" w:eastAsia="仿宋_GB2312"/>
          <w:b w:val="0"/>
          <w:sz w:val="32"/>
          <w:lang w:val="en-US" w:eastAsia="zh-CN"/>
        </w:rPr>
        <w:t>缴费基数增加，</w:t>
      </w:r>
      <w:r>
        <w:rPr>
          <w:rFonts w:ascii="仿宋_GB2312" w:hAnsi="仿宋_GB2312" w:eastAsia="仿宋_GB2312"/>
          <w:b w:val="0"/>
          <w:sz w:val="32"/>
        </w:rPr>
        <w:t>支出较上年增加。</w:t>
      </w:r>
    </w:p>
    <w:p w14:paraId="6A0CADA9">
      <w:pPr>
        <w:spacing w:line="640" w:lineRule="exact"/>
        <w:ind w:firstLine="640"/>
        <w:jc w:val="both"/>
        <w:outlineLvl w:val="2"/>
      </w:pPr>
      <w:r>
        <w:rPr>
          <w:rFonts w:ascii="黑体" w:hAnsi="黑体" w:eastAsia="黑体"/>
          <w:sz w:val="32"/>
        </w:rPr>
        <w:t>六、一般公共预算财政拨款基本支出决算情况说明</w:t>
      </w:r>
    </w:p>
    <w:p w14:paraId="2A490E7E">
      <w:pPr>
        <w:spacing w:line="580" w:lineRule="exact"/>
        <w:ind w:firstLine="640"/>
        <w:jc w:val="both"/>
      </w:pPr>
      <w:r>
        <w:rPr>
          <w:rFonts w:ascii="仿宋_GB2312" w:hAnsi="仿宋_GB2312" w:eastAsia="仿宋_GB2312"/>
          <w:b w:val="0"/>
          <w:sz w:val="32"/>
        </w:rPr>
        <w:t>2024年度一般公共预算财政拨款基本支出203.61万元，其中：</w:t>
      </w:r>
      <w:r>
        <w:rPr>
          <w:rFonts w:ascii="仿宋_GB2312" w:hAnsi="仿宋_GB2312" w:eastAsia="仿宋_GB2312"/>
          <w:b/>
          <w:sz w:val="32"/>
        </w:rPr>
        <w:t>人员经费195.72万元，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基本养老保险缴费、职工基本医疗保险缴费、其他社会保障缴费、住房公积金。</w:t>
      </w:r>
    </w:p>
    <w:p w14:paraId="026EA06B">
      <w:pPr>
        <w:spacing w:line="580" w:lineRule="exact"/>
        <w:ind w:firstLine="640"/>
        <w:jc w:val="both"/>
      </w:pPr>
      <w:r>
        <w:rPr>
          <w:rFonts w:ascii="仿宋_GB2312" w:hAnsi="仿宋_GB2312" w:eastAsia="仿宋_GB2312"/>
          <w:b/>
          <w:sz w:val="32"/>
        </w:rPr>
        <w:t>公用经费7.89万元，</w:t>
      </w:r>
      <w:r>
        <w:rPr>
          <w:rFonts w:ascii="仿宋_GB2312" w:hAnsi="仿宋_GB2312" w:eastAsia="仿宋_GB2312"/>
          <w:b w:val="0"/>
          <w:sz w:val="32"/>
        </w:rPr>
        <w:t>包括：办公费、水费、电费、邮电费、取暖费、差旅费、工会经费。</w:t>
      </w:r>
    </w:p>
    <w:p w14:paraId="65E9DEDE">
      <w:pPr>
        <w:spacing w:line="640" w:lineRule="exact"/>
        <w:ind w:firstLine="640"/>
        <w:jc w:val="both"/>
        <w:outlineLvl w:val="2"/>
      </w:pPr>
      <w:r>
        <w:rPr>
          <w:rFonts w:ascii="黑体" w:hAnsi="黑体" w:eastAsia="黑体"/>
          <w:sz w:val="32"/>
        </w:rPr>
        <w:t>七、政府性基金预算财政拨款收入支出决算情况说明</w:t>
      </w:r>
    </w:p>
    <w:p w14:paraId="2A4B7C33">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479A8474">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减少80.99万元，下降100.00%，主要原因是：本年度减少特克斯县改善农村人居环境项目（现代农业生态园区设施农业生产基地环境整治项目）。</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w:t>
      </w:r>
      <w:r>
        <w:rPr>
          <w:rFonts w:hint="eastAsia" w:ascii="仿宋_GB2312" w:hAnsi="仿宋_GB2312" w:eastAsia="仿宋_GB2312"/>
          <w:b w:val="0"/>
          <w:sz w:val="32"/>
          <w:lang w:val="en-US" w:eastAsia="zh-CN"/>
        </w:rPr>
        <w:t>本年我单位无政府性基金预算财政拨款</w:t>
      </w:r>
      <w:r>
        <w:rPr>
          <w:rFonts w:ascii="仿宋_GB2312" w:hAnsi="仿宋_GB2312" w:eastAsia="仿宋_GB2312"/>
          <w:b w:val="0"/>
          <w:sz w:val="32"/>
        </w:rPr>
        <w:t>。</w:t>
      </w:r>
    </w:p>
    <w:p w14:paraId="4D510ABE">
      <w:pPr>
        <w:spacing w:line="580" w:lineRule="exact"/>
        <w:ind w:firstLine="640"/>
        <w:jc w:val="both"/>
      </w:pPr>
      <w:r>
        <w:rPr>
          <w:rFonts w:ascii="仿宋_GB2312" w:hAnsi="仿宋_GB2312" w:eastAsia="仿宋_GB2312"/>
          <w:b w:val="0"/>
          <w:sz w:val="32"/>
        </w:rPr>
        <w:t>政府性基金预算财政拨款支出0.00万元。</w:t>
      </w:r>
    </w:p>
    <w:p w14:paraId="42A70122">
      <w:pPr>
        <w:spacing w:line="580" w:lineRule="exact"/>
        <w:ind w:firstLine="640"/>
        <w:jc w:val="both"/>
      </w:pPr>
      <w:r>
        <w:rPr>
          <w:rFonts w:ascii="仿宋_GB2312" w:hAnsi="仿宋_GB2312" w:eastAsia="仿宋_GB2312"/>
          <w:b w:val="0"/>
          <w:sz w:val="32"/>
        </w:rPr>
        <w:t>1.城乡社区支出(类)国有土地使用权出让收入安排的支出(款)农业生产发展支出(项):支出决算数为0.00万元，比上年决算减少80.99万元，下降100.00%,主要原因是：本年度减少特克斯县改善农村人居环境项目（现代农业生态园区设施农业生产基地环境整治项目）。</w:t>
      </w:r>
    </w:p>
    <w:p w14:paraId="332F84AE">
      <w:pPr>
        <w:spacing w:line="640" w:lineRule="exact"/>
        <w:ind w:firstLine="640"/>
        <w:jc w:val="both"/>
        <w:outlineLvl w:val="2"/>
      </w:pPr>
      <w:r>
        <w:rPr>
          <w:rFonts w:ascii="黑体" w:hAnsi="黑体" w:eastAsia="黑体"/>
          <w:sz w:val="32"/>
        </w:rPr>
        <w:t>八、国有资本经营预算财政拨款收入支出决算情况说明</w:t>
      </w:r>
    </w:p>
    <w:p w14:paraId="12CB7F59">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51CC7225">
      <w:pPr>
        <w:spacing w:line="640" w:lineRule="exact"/>
        <w:ind w:firstLine="640"/>
        <w:jc w:val="both"/>
        <w:outlineLvl w:val="2"/>
      </w:pPr>
      <w:r>
        <w:rPr>
          <w:rFonts w:ascii="黑体" w:hAnsi="黑体" w:eastAsia="黑体"/>
          <w:sz w:val="32"/>
        </w:rPr>
        <w:t>九、财政拨款“三公”经费支出决算情况说明</w:t>
      </w:r>
    </w:p>
    <w:p w14:paraId="34A4CFB9">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85DA4A0">
      <w:pPr>
        <w:spacing w:line="580" w:lineRule="exact"/>
        <w:ind w:firstLine="640"/>
        <w:jc w:val="both"/>
      </w:pPr>
      <w:r>
        <w:rPr>
          <w:rFonts w:ascii="仿宋_GB2312" w:hAnsi="仿宋_GB2312" w:eastAsia="仿宋_GB2312"/>
          <w:b/>
          <w:sz w:val="32"/>
        </w:rPr>
        <w:t>具体情况如下：</w:t>
      </w:r>
    </w:p>
    <w:p w14:paraId="3656C48A">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19045DCE">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车辆7辆，与公务用车保有量差异原因是：差异车辆为一般业务用车，预算未安排公务用车运行维护费，且车辆未使用，未产生车辆运行经费。</w:t>
      </w:r>
    </w:p>
    <w:p w14:paraId="6C66CA1C">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0DA2D0B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7A43B197">
      <w:pPr>
        <w:spacing w:line="640" w:lineRule="exact"/>
        <w:ind w:firstLine="640"/>
        <w:jc w:val="both"/>
        <w:outlineLvl w:val="2"/>
      </w:pPr>
      <w:r>
        <w:rPr>
          <w:rFonts w:ascii="黑体" w:hAnsi="黑体" w:eastAsia="黑体"/>
          <w:sz w:val="32"/>
        </w:rPr>
        <w:t>十、其他重要事项的情况说明</w:t>
      </w:r>
    </w:p>
    <w:p w14:paraId="317D5D6D">
      <w:pPr>
        <w:spacing w:line="640" w:lineRule="exact"/>
        <w:ind w:firstLine="640"/>
        <w:jc w:val="both"/>
        <w:outlineLvl w:val="3"/>
      </w:pPr>
      <w:r>
        <w:rPr>
          <w:rFonts w:ascii="楷体_GB2312" w:hAnsi="楷体_GB2312" w:eastAsia="楷体_GB2312"/>
          <w:b/>
          <w:sz w:val="32"/>
        </w:rPr>
        <w:t>（一）机关运行经费及公用经费支出情况</w:t>
      </w:r>
    </w:p>
    <w:p w14:paraId="28BF71D6">
      <w:pPr>
        <w:spacing w:line="580" w:lineRule="exact"/>
        <w:ind w:firstLine="640"/>
        <w:jc w:val="both"/>
      </w:pPr>
      <w:r>
        <w:rPr>
          <w:rFonts w:ascii="仿宋_GB2312" w:hAnsi="仿宋_GB2312" w:eastAsia="仿宋_GB2312"/>
          <w:b w:val="0"/>
          <w:sz w:val="32"/>
        </w:rPr>
        <w:t>2024年度特克斯县现代农业生态示范园区管理委员会（事业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）公用经费支出7.89万元，比上年减少1.82万元，下降18.74%，主要原因是：</w:t>
      </w:r>
      <w:r>
        <w:rPr>
          <w:rFonts w:hint="eastAsia" w:ascii="仿宋_GB2312" w:hAnsi="仿宋_GB2312" w:eastAsia="仿宋_GB2312"/>
          <w:b w:val="0"/>
          <w:sz w:val="32"/>
          <w:lang w:val="en-US" w:eastAsia="zh-CN"/>
        </w:rPr>
        <w:t>本年减少取暖费</w:t>
      </w:r>
      <w:r>
        <w:rPr>
          <w:rFonts w:ascii="仿宋_GB2312" w:hAnsi="仿宋_GB2312" w:eastAsia="仿宋_GB2312"/>
          <w:b w:val="0"/>
          <w:sz w:val="32"/>
        </w:rPr>
        <w:t>。</w:t>
      </w:r>
    </w:p>
    <w:p w14:paraId="30030878">
      <w:pPr>
        <w:spacing w:line="640" w:lineRule="exact"/>
        <w:ind w:firstLine="640"/>
        <w:jc w:val="both"/>
        <w:outlineLvl w:val="3"/>
      </w:pPr>
      <w:r>
        <w:rPr>
          <w:rFonts w:ascii="楷体_GB2312" w:hAnsi="楷体_GB2312" w:eastAsia="楷体_GB2312"/>
          <w:b/>
          <w:sz w:val="32"/>
        </w:rPr>
        <w:t>（二）政府采购情况</w:t>
      </w:r>
    </w:p>
    <w:p w14:paraId="5ED79BF8">
      <w:pPr>
        <w:spacing w:line="580" w:lineRule="exact"/>
        <w:ind w:firstLine="640"/>
        <w:jc w:val="both"/>
      </w:pPr>
      <w:r>
        <w:rPr>
          <w:rFonts w:ascii="仿宋_GB2312" w:hAnsi="仿宋_GB2312" w:eastAsia="仿宋_GB2312"/>
          <w:b w:val="0"/>
          <w:sz w:val="32"/>
        </w:rPr>
        <w:t>2024年度政府采购支出总额3.74万元，其中：政府采购货物支出2.83万元、政府采购工程支出0.00万元、政府采购服务支出0.91万元。</w:t>
      </w:r>
    </w:p>
    <w:p w14:paraId="6BEC3E02">
      <w:pPr>
        <w:spacing w:line="580" w:lineRule="exact"/>
        <w:ind w:firstLine="640"/>
        <w:jc w:val="both"/>
      </w:pPr>
      <w:r>
        <w:rPr>
          <w:rFonts w:ascii="仿宋_GB2312" w:hAnsi="仿宋_GB2312" w:eastAsia="仿宋_GB2312"/>
          <w:b w:val="0"/>
          <w:sz w:val="32"/>
        </w:rPr>
        <w:t>授予中小企业合同金额3.74万元，占政府采购支出总额的100.00%，其中：授予小微企业合同金额3.54万元，占政府采购支出总额的94.65%。</w:t>
      </w:r>
    </w:p>
    <w:p w14:paraId="14A0BC32">
      <w:pPr>
        <w:spacing w:line="640" w:lineRule="exact"/>
        <w:ind w:firstLine="640"/>
        <w:jc w:val="both"/>
        <w:outlineLvl w:val="3"/>
      </w:pPr>
      <w:r>
        <w:rPr>
          <w:rFonts w:ascii="楷体_GB2312" w:hAnsi="楷体_GB2312" w:eastAsia="楷体_GB2312"/>
          <w:b/>
          <w:sz w:val="32"/>
        </w:rPr>
        <w:t>（三）国有资产占用情况说明</w:t>
      </w:r>
    </w:p>
    <w:p w14:paraId="20A623EB">
      <w:pPr>
        <w:spacing w:line="580" w:lineRule="exact"/>
        <w:ind w:firstLine="640"/>
        <w:jc w:val="both"/>
      </w:pPr>
      <w:r>
        <w:rPr>
          <w:rFonts w:ascii="仿宋_GB2312" w:hAnsi="仿宋_GB2312" w:eastAsia="仿宋_GB2312"/>
          <w:b w:val="0"/>
          <w:sz w:val="32"/>
        </w:rPr>
        <w:t>截至2024年12月31日，房屋0.00平方米，价值0.00万元。车辆7辆，价值116.80万元，其中：副部（省）级及以上领导用车0辆、主要负责人用车0辆、机要通信用车0辆、应急保障用车0辆、执法执勤用车0辆、特种专业技术用车0辆、离退休干部服务用车0辆、其他用车7辆，其他用车主要是：</w:t>
      </w:r>
      <w:r>
        <w:rPr>
          <w:rFonts w:hint="eastAsia" w:ascii="仿宋_GB2312" w:hAnsi="仿宋_GB2312" w:eastAsia="仿宋_GB2312"/>
          <w:b w:val="0"/>
          <w:sz w:val="32"/>
          <w:lang w:eastAsia="zh-CN"/>
        </w:rPr>
        <w:t>单位</w:t>
      </w:r>
      <w:r>
        <w:rPr>
          <w:rFonts w:ascii="仿宋_GB2312" w:hAnsi="仿宋_GB2312" w:eastAsia="仿宋_GB2312"/>
          <w:b w:val="0"/>
          <w:sz w:val="32"/>
        </w:rPr>
        <w:t>业务用车。单价100万元（含）以上设备（不含车辆）0台（套）。</w:t>
      </w:r>
    </w:p>
    <w:p w14:paraId="23E1C726">
      <w:pPr>
        <w:spacing w:line="640" w:lineRule="exact"/>
        <w:ind w:firstLine="640"/>
        <w:jc w:val="both"/>
        <w:outlineLvl w:val="2"/>
      </w:pPr>
      <w:r>
        <w:rPr>
          <w:rFonts w:ascii="黑体" w:hAnsi="黑体" w:eastAsia="黑体"/>
          <w:sz w:val="32"/>
        </w:rPr>
        <w:t>十一、预算绩效的情况说明</w:t>
      </w:r>
    </w:p>
    <w:p w14:paraId="7608EBF0">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2024年度预算绩效管理形成整体支出绩效自评表1个，全年预算总额313.67万元，实际执行总额313.67万元；预算绩效评价项目0个，全年预算数0.00万元，全年执行数0.00万元。预算绩效管理取得的成效：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无项目绩效自评。发现的问题及原因：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无项目绩效自评。下一步改进措施：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无项目绩效自评。具体附整体支出绩效自评表。</w:t>
      </w:r>
    </w:p>
    <w:p w14:paraId="05CAB483">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6419A30">
        <w:tblPrEx>
          <w:tblCellMar>
            <w:top w:w="0" w:type="dxa"/>
            <w:left w:w="108" w:type="dxa"/>
            <w:bottom w:w="0" w:type="dxa"/>
            <w:right w:w="108" w:type="dxa"/>
          </w:tblCellMar>
        </w:tblPrEx>
        <w:tc>
          <w:tcPr>
            <w:tcW w:w="8840" w:type="dxa"/>
            <w:gridSpan w:val="8"/>
            <w:vAlign w:val="center"/>
          </w:tcPr>
          <w:p w14:paraId="4E7607BD">
            <w:pPr>
              <w:jc w:val="center"/>
            </w:pPr>
            <w:r>
              <w:rPr>
                <w:rFonts w:hint="eastAsia" w:ascii="宋体" w:hAnsi="宋体"/>
                <w:sz w:val="24"/>
                <w:lang w:eastAsia="zh-CN"/>
              </w:rPr>
              <w:t>单位</w:t>
            </w:r>
            <w:r>
              <w:rPr>
                <w:rFonts w:ascii="宋体" w:hAnsi="宋体" w:eastAsia="宋体"/>
                <w:sz w:val="24"/>
              </w:rPr>
              <w:t>整体支出绩效自评表</w:t>
            </w:r>
          </w:p>
        </w:tc>
      </w:tr>
      <w:tr w14:paraId="3E8E6E6C">
        <w:tblPrEx>
          <w:tblCellMar>
            <w:top w:w="0" w:type="dxa"/>
            <w:left w:w="108" w:type="dxa"/>
            <w:bottom w:w="0" w:type="dxa"/>
            <w:right w:w="108" w:type="dxa"/>
          </w:tblCellMar>
        </w:tblPrEx>
        <w:tc>
          <w:tcPr>
            <w:tcW w:w="8840" w:type="dxa"/>
            <w:gridSpan w:val="8"/>
            <w:vAlign w:val="center"/>
          </w:tcPr>
          <w:p w14:paraId="7907F00F">
            <w:pPr>
              <w:jc w:val="center"/>
            </w:pPr>
            <w:r>
              <w:rPr>
                <w:rFonts w:ascii="宋体" w:hAnsi="宋体" w:eastAsia="宋体"/>
                <w:sz w:val="24"/>
              </w:rPr>
              <w:t>（2024年度）</w:t>
            </w:r>
          </w:p>
        </w:tc>
      </w:tr>
      <w:tr w14:paraId="5D88EA0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4FB95E">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1D4CC8">
            <w:pPr>
              <w:jc w:val="center"/>
            </w:pPr>
            <w:r>
              <w:rPr>
                <w:rFonts w:ascii="宋体" w:hAnsi="宋体" w:eastAsia="宋体"/>
                <w:sz w:val="16"/>
              </w:rPr>
              <w:t>特克斯县现代农业生态示范园区管理委员会</w:t>
            </w:r>
          </w:p>
        </w:tc>
      </w:tr>
      <w:tr w14:paraId="1980592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73623D">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A98F52">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57A647">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60C459">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4DBD23">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41B0E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A8D894">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3CBACA">
            <w:pPr>
              <w:jc w:val="center"/>
            </w:pPr>
            <w:r>
              <w:rPr>
                <w:rFonts w:ascii="宋体" w:hAnsi="宋体" w:eastAsia="宋体"/>
                <w:sz w:val="16"/>
              </w:rPr>
              <w:t>得分</w:t>
            </w:r>
          </w:p>
        </w:tc>
      </w:tr>
      <w:tr w14:paraId="5598CE6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7C4DE9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43A231">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B36141">
            <w:pPr>
              <w:jc w:val="center"/>
            </w:pPr>
            <w:r>
              <w:rPr>
                <w:rFonts w:ascii="宋体" w:hAnsi="宋体" w:eastAsia="宋体"/>
                <w:sz w:val="16"/>
              </w:rPr>
              <w:t>190.29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59C21A">
            <w:pPr>
              <w:jc w:val="center"/>
            </w:pPr>
            <w:r>
              <w:rPr>
                <w:rFonts w:ascii="宋体" w:hAnsi="宋体" w:eastAsia="宋体"/>
                <w:sz w:val="16"/>
              </w:rPr>
              <w:t>313.67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6D6141">
            <w:pPr>
              <w:jc w:val="center"/>
            </w:pPr>
            <w:r>
              <w:rPr>
                <w:rFonts w:ascii="宋体" w:hAnsi="宋体" w:eastAsia="宋体"/>
                <w:sz w:val="16"/>
              </w:rPr>
              <w:t>313.67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5CCB18">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A20EF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6787DC">
            <w:pPr>
              <w:jc w:val="center"/>
            </w:pPr>
            <w:r>
              <w:rPr>
                <w:rFonts w:ascii="宋体" w:hAnsi="宋体" w:eastAsia="宋体"/>
                <w:sz w:val="16"/>
              </w:rPr>
              <w:t>10</w:t>
            </w:r>
          </w:p>
        </w:tc>
      </w:tr>
      <w:tr w14:paraId="22D85DD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CF564D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6E7022">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75B64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4A0C8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9673D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C2BC9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9221D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9EAFF6">
            <w:pPr>
              <w:jc w:val="center"/>
            </w:pPr>
            <w:r>
              <w:rPr>
                <w:rFonts w:ascii="宋体" w:hAnsi="宋体" w:eastAsia="宋体"/>
                <w:sz w:val="16"/>
              </w:rPr>
              <w:t>-</w:t>
            </w:r>
          </w:p>
        </w:tc>
      </w:tr>
      <w:tr w14:paraId="146846F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93F8C6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CD1ABE">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585009">
            <w:pPr>
              <w:jc w:val="center"/>
            </w:pPr>
            <w:r>
              <w:rPr>
                <w:rFonts w:ascii="宋体" w:hAnsi="宋体" w:eastAsia="宋体"/>
                <w:sz w:val="16"/>
              </w:rPr>
              <w:t>190.29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816AAC">
            <w:pPr>
              <w:jc w:val="center"/>
            </w:pPr>
            <w:r>
              <w:rPr>
                <w:rFonts w:ascii="宋体" w:hAnsi="宋体" w:eastAsia="宋体"/>
                <w:sz w:val="16"/>
              </w:rPr>
              <w:t>313.67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6EEFF7">
            <w:pPr>
              <w:jc w:val="center"/>
            </w:pPr>
            <w:r>
              <w:rPr>
                <w:rFonts w:ascii="宋体" w:hAnsi="宋体" w:eastAsia="宋体"/>
                <w:sz w:val="16"/>
              </w:rPr>
              <w:t>313.67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FACDC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7575D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BAD726">
            <w:pPr>
              <w:jc w:val="center"/>
            </w:pPr>
            <w:r>
              <w:rPr>
                <w:rFonts w:ascii="宋体" w:hAnsi="宋体" w:eastAsia="宋体"/>
                <w:sz w:val="16"/>
              </w:rPr>
              <w:t>-</w:t>
            </w:r>
          </w:p>
        </w:tc>
      </w:tr>
      <w:tr w14:paraId="462FE87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C7C99E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4030E9">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EF5FF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AF717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11F17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5AEB4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10EB6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C2F5D2">
            <w:pPr>
              <w:jc w:val="center"/>
            </w:pPr>
            <w:r>
              <w:rPr>
                <w:rFonts w:ascii="宋体" w:hAnsi="宋体" w:eastAsia="宋体"/>
                <w:sz w:val="16"/>
              </w:rPr>
              <w:t>-</w:t>
            </w:r>
          </w:p>
        </w:tc>
      </w:tr>
      <w:tr w14:paraId="22F3BFA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C5752">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837ABF">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1CA40C">
            <w:pPr>
              <w:jc w:val="center"/>
            </w:pPr>
            <w:r>
              <w:rPr>
                <w:rFonts w:ascii="宋体" w:hAnsi="宋体" w:eastAsia="宋体"/>
                <w:sz w:val="16"/>
              </w:rPr>
              <w:t>实际完成情况</w:t>
            </w:r>
          </w:p>
        </w:tc>
      </w:tr>
      <w:tr w14:paraId="34F495F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6F2F869"/>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004959">
            <w:pPr>
              <w:jc w:val="both"/>
            </w:pPr>
            <w:r>
              <w:rPr>
                <w:rFonts w:ascii="宋体" w:hAnsi="宋体" w:eastAsia="宋体"/>
                <w:sz w:val="16"/>
              </w:rPr>
              <w:t>2024年是园区建设由基础设施建设为重点向基础建设、产业发展两个中心转移的关键性一年，按照推进“5个拆迁重点、4个重点产业发展、3个基础建设重点、2个招商方向、1个物业管理”的思路要求开展工作，重点完成以下工作。计划完成固投2.9亿元（4.6</w:t>
            </w:r>
            <w:r>
              <w:rPr>
                <w:rFonts w:hint="eastAsia" w:ascii="宋体" w:hAnsi="宋体"/>
                <w:sz w:val="16"/>
                <w:lang w:eastAsia="zh-CN"/>
              </w:rPr>
              <w:t>亿元</w:t>
            </w:r>
            <w:r>
              <w:rPr>
                <w:rFonts w:ascii="宋体" w:hAnsi="宋体" w:eastAsia="宋体"/>
                <w:sz w:val="16"/>
              </w:rPr>
              <w:t>项目包括综合服务中心、电力、排水、改水、绿化、监控等共计0.7亿元、黑小麦全产业链0.3亿元、众原0.7亿元，脱水蔬菜1.2亿元。计划完成总产值6.74亿元（其中众原1.2</w:t>
            </w:r>
            <w:r>
              <w:rPr>
                <w:rFonts w:hint="eastAsia" w:ascii="宋体" w:hAnsi="宋体"/>
                <w:sz w:val="16"/>
                <w:lang w:eastAsia="zh-CN"/>
              </w:rPr>
              <w:t>亿元</w:t>
            </w:r>
            <w:r>
              <w:rPr>
                <w:rFonts w:ascii="宋体" w:hAnsi="宋体" w:eastAsia="宋体"/>
                <w:sz w:val="16"/>
              </w:rPr>
              <w:t>、脱水蔬菜1.5亿元、食用菌0.7亿元，黑小麦0.4亿元，设施农业0.7</w:t>
            </w:r>
            <w:r>
              <w:rPr>
                <w:rFonts w:hint="eastAsia" w:ascii="宋体" w:hAnsi="宋体"/>
                <w:sz w:val="16"/>
                <w:lang w:eastAsia="zh-CN"/>
              </w:rPr>
              <w:t>亿元</w:t>
            </w:r>
            <w:r>
              <w:rPr>
                <w:rFonts w:ascii="宋体" w:hAnsi="宋体" w:eastAsia="宋体"/>
                <w:sz w:val="16"/>
              </w:rPr>
              <w:t>，畜牧园区1亿元，科润源0.5亿元，冷链0.5亿元，天山蜜源等其他企业0.34亿元）。</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715A1F">
            <w:pPr>
              <w:jc w:val="both"/>
            </w:pPr>
            <w:r>
              <w:rPr>
                <w:rFonts w:ascii="宋体" w:hAnsi="宋体" w:eastAsia="宋体"/>
                <w:sz w:val="16"/>
              </w:rPr>
              <w:t>今年以来，特克斯县农业园区管委会坚持以习近平新时代中国特色社会主义思想为指导，</w:t>
            </w:r>
            <w:r>
              <w:rPr>
                <w:rFonts w:hint="eastAsia" w:ascii="宋体" w:hAnsi="宋体"/>
                <w:sz w:val="16"/>
                <w:lang w:eastAsia="zh-CN"/>
              </w:rPr>
              <w:t>全面贯彻落实党的</w:t>
            </w:r>
            <w:r>
              <w:rPr>
                <w:rFonts w:ascii="宋体" w:hAnsi="宋体" w:eastAsia="宋体"/>
                <w:sz w:val="16"/>
              </w:rPr>
              <w:t>二十大和二十届三中全会精神，紧紧围绕县委，县人民政府关于园区工作的部署要求，2024年个小微园区共计</w:t>
            </w:r>
            <w:r>
              <w:rPr>
                <w:rFonts w:hint="eastAsia" w:ascii="宋体" w:hAnsi="宋体"/>
                <w:sz w:val="16"/>
                <w:lang w:eastAsia="zh-CN"/>
              </w:rPr>
              <w:t>入驻</w:t>
            </w:r>
            <w:r>
              <w:rPr>
                <w:rFonts w:ascii="宋体" w:hAnsi="宋体" w:eastAsia="宋体"/>
                <w:sz w:val="16"/>
              </w:rPr>
              <w:t>企业152家，其中：商贸、物流、房地产、建筑等各类企业62家，个体工</w:t>
            </w:r>
            <w:r>
              <w:rPr>
                <w:rFonts w:hint="eastAsia" w:ascii="宋体" w:hAnsi="宋体"/>
                <w:sz w:val="16"/>
                <w:lang w:eastAsia="zh-CN"/>
              </w:rPr>
              <w:t>商户</w:t>
            </w:r>
            <w:r>
              <w:rPr>
                <w:rFonts w:ascii="宋体" w:hAnsi="宋体" w:eastAsia="宋体"/>
                <w:sz w:val="16"/>
              </w:rPr>
              <w:t>90家，预计完成总产值6.2亿元，提供间接或直接从业6000余人。2024年共计开展集中学习42次，支部委员会3次，召开党员大会13次，讲党课4次，观看警示教育片3场次，召开2024年度党风廉政建设和反腐败工作会议1次，结合</w:t>
            </w:r>
            <w:r>
              <w:rPr>
                <w:rFonts w:hint="eastAsia" w:ascii="宋体" w:hAnsi="宋体"/>
                <w:sz w:val="16"/>
                <w:lang w:eastAsia="zh-CN"/>
              </w:rPr>
              <w:t>单位</w:t>
            </w:r>
            <w:r>
              <w:rPr>
                <w:rFonts w:ascii="宋体" w:hAnsi="宋体" w:eastAsia="宋体"/>
                <w:sz w:val="16"/>
              </w:rPr>
              <w:t>工作实际，成立支部委员会新选出委员3名，发展入党积极分子1名。截至目前，综合服务中心，黑小麦加工厂房，脱水蔬菜成品库，园区市政基础设施建设已完成，鑫泽脱水蔬菜生产车间建设项目计划投资1亿元，10000平方米车间加工厂房建设已完成85%，设备安装完成100%，众原果业果品深加工项目3700平方米果品加工车间已建设完成。2024年，个小微园区共执行招商引资项目12个，预计完成招商引资到位资金4.44亿元。根据县委，县人民政府9月14日经济运行分析会议精神，9月27日</w:t>
            </w:r>
            <w:r>
              <w:rPr>
                <w:rFonts w:hint="eastAsia" w:ascii="宋体" w:hAnsi="宋体"/>
                <w:sz w:val="16"/>
                <w:lang w:eastAsia="zh-CN"/>
              </w:rPr>
              <w:t>县委组织部</w:t>
            </w:r>
            <w:r>
              <w:rPr>
                <w:rFonts w:ascii="宋体" w:hAnsi="宋体" w:eastAsia="宋体"/>
                <w:sz w:val="16"/>
              </w:rPr>
              <w:t>先后从政府办、农业农村局、住建局等</w:t>
            </w:r>
            <w:r>
              <w:rPr>
                <w:rFonts w:hint="eastAsia" w:ascii="宋体" w:hAnsi="宋体"/>
                <w:sz w:val="16"/>
                <w:lang w:eastAsia="zh-CN"/>
              </w:rPr>
              <w:t>单位</w:t>
            </w:r>
            <w:r>
              <w:rPr>
                <w:rFonts w:ascii="宋体" w:hAnsi="宋体" w:eastAsia="宋体"/>
                <w:sz w:val="16"/>
              </w:rPr>
              <w:t>抽调8名干部加强园区工作力量。</w:t>
            </w:r>
          </w:p>
        </w:tc>
      </w:tr>
      <w:tr w14:paraId="1F0A7B0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8EB34D">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01E10C">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ED8E11">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C33A86">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6DDB22">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62A9D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29BD17">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DF4F41">
            <w:pPr>
              <w:jc w:val="center"/>
            </w:pPr>
            <w:r>
              <w:rPr>
                <w:rFonts w:ascii="宋体" w:hAnsi="宋体" w:eastAsia="宋体"/>
                <w:sz w:val="16"/>
              </w:rPr>
              <w:t>得分</w:t>
            </w:r>
          </w:p>
        </w:tc>
      </w:tr>
      <w:tr w14:paraId="6C2C7D6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95E970">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09E924">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C35254">
            <w:pPr>
              <w:jc w:val="center"/>
            </w:pPr>
            <w:r>
              <w:rPr>
                <w:rFonts w:ascii="宋体" w:hAnsi="宋体" w:eastAsia="宋体"/>
                <w:sz w:val="16"/>
              </w:rPr>
              <w:t>搬迁安置企业数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A9B1B7">
            <w:pPr>
              <w:jc w:val="center"/>
            </w:pPr>
            <w:r>
              <w:rPr>
                <w:rFonts w:ascii="宋体" w:hAnsi="宋体" w:eastAsia="宋体"/>
                <w:sz w:val="16"/>
              </w:rPr>
              <w:t>&gt;=5个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F16151">
            <w:pPr>
              <w:jc w:val="center"/>
            </w:pPr>
            <w:r>
              <w:rPr>
                <w:rFonts w:ascii="宋体" w:hAnsi="宋体" w:eastAsia="宋体"/>
                <w:sz w:val="16"/>
              </w:rPr>
              <w:t>2023工作总结及2024年工作思路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E61B9D">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33519C">
            <w:pPr>
              <w:jc w:val="center"/>
            </w:pPr>
            <w:r>
              <w:rPr>
                <w:rFonts w:ascii="宋体" w:hAnsi="宋体" w:eastAsia="宋体"/>
                <w:sz w:val="16"/>
              </w:rPr>
              <w:tab/>
            </w:r>
            <w:r>
              <w:rPr>
                <w:rFonts w:ascii="宋体" w:hAnsi="宋体" w:eastAsia="宋体"/>
                <w:sz w:val="16"/>
              </w:rPr>
              <w:t>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5CC8F9">
            <w:pPr>
              <w:jc w:val="center"/>
            </w:pPr>
            <w:r>
              <w:rPr>
                <w:rFonts w:ascii="宋体" w:hAnsi="宋体" w:eastAsia="宋体"/>
                <w:sz w:val="16"/>
              </w:rPr>
              <w:t>18</w:t>
            </w:r>
          </w:p>
        </w:tc>
      </w:tr>
      <w:tr w14:paraId="7359163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091092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7D8DF1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A7DA65">
            <w:pPr>
              <w:jc w:val="center"/>
            </w:pPr>
            <w:r>
              <w:rPr>
                <w:rFonts w:ascii="宋体" w:hAnsi="宋体" w:eastAsia="宋体"/>
                <w:sz w:val="16"/>
              </w:rPr>
              <w:t>现代农业园区建设</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3717D5">
            <w:pPr>
              <w:jc w:val="center"/>
            </w:pPr>
            <w:r>
              <w:rPr>
                <w:rFonts w:ascii="宋体" w:hAnsi="宋体" w:eastAsia="宋体"/>
                <w:sz w:val="16"/>
              </w:rPr>
              <w:t>&gt;=4个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4A9F91">
            <w:pPr>
              <w:jc w:val="center"/>
            </w:pPr>
            <w:r>
              <w:rPr>
                <w:rFonts w:ascii="宋体" w:hAnsi="宋体" w:eastAsia="宋体"/>
                <w:sz w:val="16"/>
              </w:rPr>
              <w:t>2023年工作总结及2024年工作思路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C6161F">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85F02A">
            <w:pPr>
              <w:jc w:val="center"/>
            </w:pPr>
            <w:r>
              <w:rPr>
                <w:rFonts w:ascii="宋体" w:hAnsi="宋体" w:eastAsia="宋体"/>
                <w:sz w:val="16"/>
              </w:rPr>
              <w:t>4个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C29B24">
            <w:pPr>
              <w:jc w:val="center"/>
            </w:pPr>
            <w:r>
              <w:rPr>
                <w:rFonts w:ascii="宋体" w:hAnsi="宋体" w:eastAsia="宋体"/>
                <w:sz w:val="16"/>
              </w:rPr>
              <w:t>18</w:t>
            </w:r>
          </w:p>
        </w:tc>
      </w:tr>
      <w:tr w14:paraId="650CFD0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8537E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802FD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2D091E">
            <w:pPr>
              <w:jc w:val="center"/>
            </w:pPr>
            <w:r>
              <w:rPr>
                <w:rFonts w:ascii="宋体" w:hAnsi="宋体" w:eastAsia="宋体"/>
                <w:sz w:val="16"/>
              </w:rPr>
              <w:t>成立园区物业管理公司</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86C314">
            <w:pPr>
              <w:jc w:val="center"/>
            </w:pPr>
            <w:r>
              <w:rPr>
                <w:rFonts w:ascii="宋体" w:hAnsi="宋体" w:eastAsia="宋体"/>
                <w:sz w:val="16"/>
              </w:rPr>
              <w:t>=1家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8E6D92">
            <w:pPr>
              <w:jc w:val="center"/>
            </w:pPr>
            <w:r>
              <w:rPr>
                <w:rFonts w:ascii="宋体" w:hAnsi="宋体" w:eastAsia="宋体"/>
                <w:sz w:val="16"/>
              </w:rPr>
              <w:t>2023年工作总结及2024年工作思路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3F2348">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DF3909">
            <w:pPr>
              <w:jc w:val="center"/>
            </w:pPr>
            <w:r>
              <w:rPr>
                <w:rFonts w:ascii="宋体" w:hAnsi="宋体" w:eastAsia="宋体"/>
                <w:sz w:val="16"/>
              </w:rPr>
              <w:t>1家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F29C48">
            <w:pPr>
              <w:jc w:val="center"/>
            </w:pPr>
            <w:r>
              <w:rPr>
                <w:rFonts w:ascii="宋体" w:hAnsi="宋体" w:eastAsia="宋体"/>
                <w:sz w:val="16"/>
              </w:rPr>
              <w:t>18</w:t>
            </w:r>
          </w:p>
        </w:tc>
      </w:tr>
      <w:tr w14:paraId="0BCDB45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46767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419297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7E6712">
            <w:pPr>
              <w:jc w:val="center"/>
            </w:pPr>
            <w:r>
              <w:rPr>
                <w:rFonts w:ascii="宋体" w:hAnsi="宋体" w:eastAsia="宋体"/>
                <w:sz w:val="16"/>
              </w:rPr>
              <w:t>带动企业发展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42796A">
            <w:pPr>
              <w:jc w:val="center"/>
            </w:pPr>
            <w:r>
              <w:rPr>
                <w:rFonts w:ascii="宋体" w:hAnsi="宋体" w:eastAsia="宋体"/>
                <w:sz w:val="16"/>
              </w:rPr>
              <w:t>&gt;=4家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E82B32">
            <w:pPr>
              <w:jc w:val="center"/>
            </w:pPr>
            <w:r>
              <w:rPr>
                <w:rFonts w:ascii="宋体" w:hAnsi="宋体" w:eastAsia="宋体"/>
                <w:sz w:val="16"/>
              </w:rPr>
              <w:t>2023年工作总结及20234年工作思路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FC42E6">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C1CE84">
            <w:pPr>
              <w:jc w:val="center"/>
            </w:pPr>
            <w:r>
              <w:rPr>
                <w:rFonts w:ascii="宋体" w:hAnsi="宋体" w:eastAsia="宋体"/>
                <w:sz w:val="16"/>
              </w:rPr>
              <w:tab/>
            </w:r>
            <w:r>
              <w:rPr>
                <w:rFonts w:ascii="宋体" w:hAnsi="宋体" w:eastAsia="宋体"/>
                <w:sz w:val="16"/>
              </w:rPr>
              <w:t>4家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3914A5">
            <w:pPr>
              <w:jc w:val="center"/>
            </w:pPr>
            <w:r>
              <w:rPr>
                <w:rFonts w:ascii="宋体" w:hAnsi="宋体" w:eastAsia="宋体"/>
                <w:sz w:val="16"/>
              </w:rPr>
              <w:t>18</w:t>
            </w:r>
          </w:p>
        </w:tc>
      </w:tr>
      <w:tr w14:paraId="2B5F5F4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5B7605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51AF8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608EE0">
            <w:pPr>
              <w:jc w:val="center"/>
            </w:pPr>
            <w:r>
              <w:rPr>
                <w:rFonts w:ascii="宋体" w:hAnsi="宋体" w:eastAsia="宋体"/>
                <w:sz w:val="16"/>
              </w:rPr>
              <w:t>招商引资金额</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6164FD">
            <w:pPr>
              <w:jc w:val="center"/>
            </w:pPr>
            <w:r>
              <w:rPr>
                <w:rFonts w:ascii="宋体" w:hAnsi="宋体" w:eastAsia="宋体"/>
                <w:sz w:val="16"/>
              </w:rPr>
              <w:t>&gt;=1亿</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D5ABC9">
            <w:pPr>
              <w:jc w:val="center"/>
            </w:pPr>
            <w:r>
              <w:rPr>
                <w:rFonts w:ascii="宋体" w:hAnsi="宋体" w:eastAsia="宋体"/>
                <w:sz w:val="16"/>
              </w:rPr>
              <w:t>2023年工作总结及2024年工作思路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F03FB8">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EFCE46">
            <w:pPr>
              <w:jc w:val="center"/>
            </w:pPr>
            <w:r>
              <w:rPr>
                <w:rFonts w:ascii="宋体" w:hAnsi="宋体" w:eastAsia="宋体"/>
                <w:sz w:val="16"/>
              </w:rPr>
              <w:t>1亿</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49BE3E">
            <w:pPr>
              <w:jc w:val="center"/>
            </w:pPr>
            <w:r>
              <w:rPr>
                <w:rFonts w:ascii="宋体" w:hAnsi="宋体" w:eastAsia="宋体"/>
                <w:sz w:val="16"/>
              </w:rPr>
              <w:t>18</w:t>
            </w:r>
          </w:p>
        </w:tc>
      </w:tr>
    </w:tbl>
    <w:p w14:paraId="060DCB90">
      <w:r>
        <w:br w:type="page"/>
      </w:r>
    </w:p>
    <w:p w14:paraId="550223F8">
      <w:pPr>
        <w:spacing w:line="640" w:lineRule="exact"/>
        <w:ind w:firstLine="640"/>
        <w:jc w:val="both"/>
        <w:outlineLvl w:val="2"/>
      </w:pPr>
      <w:r>
        <w:rPr>
          <w:rFonts w:ascii="黑体" w:hAnsi="黑体" w:eastAsia="黑体"/>
          <w:sz w:val="32"/>
        </w:rPr>
        <w:t>十二、其他需说明的事项</w:t>
      </w:r>
    </w:p>
    <w:p w14:paraId="120FD46D">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59489198">
      <w:r>
        <w:br w:type="page"/>
      </w:r>
    </w:p>
    <w:p w14:paraId="27722F61">
      <w:pPr>
        <w:spacing w:line="240" w:lineRule="auto"/>
        <w:jc w:val="center"/>
        <w:outlineLvl w:val="1"/>
      </w:pPr>
      <w:r>
        <w:rPr>
          <w:rFonts w:ascii="黑体" w:hAnsi="黑体" w:eastAsia="黑体"/>
          <w:sz w:val="32"/>
        </w:rPr>
        <w:t>第三部分 专业名词解释</w:t>
      </w:r>
    </w:p>
    <w:p w14:paraId="729F71E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50C5FA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29DBEA1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17FA4DA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2B07AA19">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3661A97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452B0CA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60A67C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B01349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D80A31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71F659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06A2CDA2">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2B8780A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4D0F399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2BBDB398">
      <w:r>
        <w:br w:type="page"/>
      </w:r>
    </w:p>
    <w:p w14:paraId="395376F4">
      <w:pPr>
        <w:spacing w:line="240" w:lineRule="auto"/>
        <w:jc w:val="center"/>
        <w:outlineLvl w:val="1"/>
      </w:pPr>
      <w:r>
        <w:rPr>
          <w:rFonts w:ascii="黑体" w:hAnsi="黑体" w:eastAsia="黑体"/>
          <w:sz w:val="32"/>
        </w:rPr>
        <w:t>第四部分 部门决算报表（见附表）</w:t>
      </w:r>
    </w:p>
    <w:p w14:paraId="751C1FBC">
      <w:pPr>
        <w:spacing w:line="240" w:lineRule="auto"/>
        <w:ind w:firstLine="640"/>
        <w:jc w:val="both"/>
      </w:pPr>
      <w:r>
        <w:rPr>
          <w:rFonts w:ascii="仿宋_GB2312" w:hAnsi="仿宋_GB2312" w:eastAsia="仿宋_GB2312"/>
          <w:b w:val="0"/>
          <w:sz w:val="32"/>
        </w:rPr>
        <w:t>一、《收入支出决算总表》</w:t>
      </w:r>
    </w:p>
    <w:p w14:paraId="56264F52">
      <w:pPr>
        <w:spacing w:line="240" w:lineRule="auto"/>
        <w:ind w:firstLine="640"/>
        <w:jc w:val="both"/>
      </w:pPr>
      <w:r>
        <w:rPr>
          <w:rFonts w:ascii="仿宋_GB2312" w:hAnsi="仿宋_GB2312" w:eastAsia="仿宋_GB2312"/>
          <w:b w:val="0"/>
          <w:sz w:val="32"/>
        </w:rPr>
        <w:t>二、《收入决算表》</w:t>
      </w:r>
    </w:p>
    <w:p w14:paraId="361CBF80">
      <w:pPr>
        <w:spacing w:line="240" w:lineRule="auto"/>
        <w:ind w:firstLine="640"/>
        <w:jc w:val="both"/>
      </w:pPr>
      <w:r>
        <w:rPr>
          <w:rFonts w:ascii="仿宋_GB2312" w:hAnsi="仿宋_GB2312" w:eastAsia="仿宋_GB2312"/>
          <w:b w:val="0"/>
          <w:sz w:val="32"/>
        </w:rPr>
        <w:t>三、《支出决算表》</w:t>
      </w:r>
    </w:p>
    <w:p w14:paraId="39116800">
      <w:pPr>
        <w:spacing w:line="240" w:lineRule="auto"/>
        <w:ind w:firstLine="640"/>
        <w:jc w:val="both"/>
      </w:pPr>
      <w:r>
        <w:rPr>
          <w:rFonts w:ascii="仿宋_GB2312" w:hAnsi="仿宋_GB2312" w:eastAsia="仿宋_GB2312"/>
          <w:b w:val="0"/>
          <w:sz w:val="32"/>
        </w:rPr>
        <w:t>四、《财政拨款收入支出决算总表》</w:t>
      </w:r>
    </w:p>
    <w:p w14:paraId="5249B14F">
      <w:pPr>
        <w:spacing w:line="240" w:lineRule="auto"/>
        <w:ind w:firstLine="640"/>
        <w:jc w:val="both"/>
      </w:pPr>
      <w:r>
        <w:rPr>
          <w:rFonts w:ascii="仿宋_GB2312" w:hAnsi="仿宋_GB2312" w:eastAsia="仿宋_GB2312"/>
          <w:b w:val="0"/>
          <w:sz w:val="32"/>
        </w:rPr>
        <w:t>五、《一般公共预算财政拨款支出决算表》</w:t>
      </w:r>
    </w:p>
    <w:p w14:paraId="7CD791C3">
      <w:pPr>
        <w:spacing w:line="240" w:lineRule="auto"/>
        <w:ind w:firstLine="640"/>
        <w:jc w:val="both"/>
      </w:pPr>
      <w:r>
        <w:rPr>
          <w:rFonts w:ascii="仿宋_GB2312" w:hAnsi="仿宋_GB2312" w:eastAsia="仿宋_GB2312"/>
          <w:b w:val="0"/>
          <w:sz w:val="32"/>
        </w:rPr>
        <w:t>六、《一般公共预算财政拨款基本支出决算表》</w:t>
      </w:r>
    </w:p>
    <w:p w14:paraId="181E4477">
      <w:pPr>
        <w:spacing w:line="240" w:lineRule="auto"/>
        <w:ind w:firstLine="640"/>
        <w:jc w:val="both"/>
      </w:pPr>
      <w:r>
        <w:rPr>
          <w:rFonts w:ascii="仿宋_GB2312" w:hAnsi="仿宋_GB2312" w:eastAsia="仿宋_GB2312"/>
          <w:b w:val="0"/>
          <w:sz w:val="32"/>
        </w:rPr>
        <w:t>七、《政府性基金预算财政拨款收入支出决算表》</w:t>
      </w:r>
    </w:p>
    <w:p w14:paraId="0DB72DEF">
      <w:pPr>
        <w:spacing w:line="240" w:lineRule="auto"/>
        <w:ind w:firstLine="640"/>
        <w:jc w:val="both"/>
      </w:pPr>
      <w:r>
        <w:rPr>
          <w:rFonts w:ascii="仿宋_GB2312" w:hAnsi="仿宋_GB2312" w:eastAsia="仿宋_GB2312"/>
          <w:b w:val="0"/>
          <w:sz w:val="32"/>
        </w:rPr>
        <w:t>八、《国有资本经营预算财政拨款收入支出决算表》</w:t>
      </w:r>
    </w:p>
    <w:p w14:paraId="7E419255">
      <w:pPr>
        <w:spacing w:line="240" w:lineRule="auto"/>
        <w:ind w:firstLine="640"/>
        <w:jc w:val="both"/>
      </w:pPr>
      <w:r>
        <w:rPr>
          <w:rFonts w:ascii="仿宋_GB2312" w:hAnsi="仿宋_GB2312" w:eastAsia="仿宋_GB2312"/>
          <w:b w:val="0"/>
          <w:sz w:val="32"/>
        </w:rPr>
        <w:t>九、《财政拨款“三公”经费支出决算表》</w:t>
      </w:r>
    </w:p>
    <w:p w14:paraId="0BE7CB61">
      <w:pPr>
        <w:spacing w:line="240" w:lineRule="auto"/>
        <w:ind w:firstLine="640"/>
        <w:jc w:val="both"/>
      </w:pPr>
    </w:p>
    <w:p w14:paraId="535921D8">
      <w:pPr>
        <w:spacing w:line="240" w:lineRule="auto"/>
        <w:ind w:firstLine="640"/>
        <w:jc w:val="both"/>
      </w:pPr>
    </w:p>
    <w:p w14:paraId="2AD0B71E">
      <w:pPr>
        <w:spacing w:line="240" w:lineRule="auto"/>
        <w:ind w:firstLine="640"/>
        <w:jc w:val="both"/>
      </w:pPr>
    </w:p>
    <w:p w14:paraId="44A3830C">
      <w:pPr>
        <w:spacing w:line="240" w:lineRule="auto"/>
        <w:ind w:firstLine="640"/>
        <w:jc w:val="both"/>
      </w:pPr>
    </w:p>
    <w:p w14:paraId="3141904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6D1849"/>
    <w:rsid w:val="1EAA4A5F"/>
    <w:rsid w:val="1F587A0B"/>
    <w:rsid w:val="2064678E"/>
    <w:rsid w:val="20BC0B75"/>
    <w:rsid w:val="20DD6197"/>
    <w:rsid w:val="21F317F2"/>
    <w:rsid w:val="2241392C"/>
    <w:rsid w:val="23BC04D2"/>
    <w:rsid w:val="25275618"/>
    <w:rsid w:val="25575F43"/>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82F62D7"/>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7e374348-50f2-49ed-8353-801c5fdaec6b</errorID>
      <errorWord>,</errorWord>
      <group>L1_Format</group>
      <groupName>格式问题</groupName>
      <ability>L2_HalfPunc</ability>
      <abilityName>全半角检查</abilityName>
      <candidateList>
        <item>，</item>
      </candidateList>
      <explain>文本全半角错误。</explain>
      <paraID>7DE66270</paraID>
      <start>68</start>
      <end>69</end>
      <status>unmodified</status>
      <modifiedWord/>
      <trackRevisions>false</trackRevisions>
    </reviewItem>
    <reviewItem>
      <errorID>be2790af-0bb7-4110-8349-159364cdea28</errorID>
      <errorWord>减少</errorWord>
      <group>L1_Word</group>
      <groupName>字词问题</groupName>
      <ability>L2_Typo</ability>
      <abilityName>字词错误</abilityName>
      <candidateList>
        <item>建设</item>
      </candidateList>
      <explain>〈动〉创立新事业；增加新设施：经济～｜～家园｜～现代化强国◇组织～｜思想～。</explain>
      <paraID>7119A749</paraID>
      <start>66</start>
      <end>68</end>
      <status>unmodified</status>
      <modifiedWord/>
      <trackRevisions>false</trackRevisions>
    </reviewItem>
    <reviewItem>
      <errorID>e5d2961e-eca9-47e9-9e90-7c8de1dec34d</errorID>
      <errorWord>减少</errorWord>
      <group>L1_Word</group>
      <groupName>字词问题</groupName>
      <ability>L2_Typo</ability>
      <abilityName>字词错误</abilityName>
      <candidateList>
        <item>建设</item>
      </candidateList>
      <explain>〈动〉创立新事业；增加新设施：经济～｜～家园｜～现代化强国◇组织～｜思想～。</explain>
      <paraID>33317F8C</paraID>
      <start>70</start>
      <end>72</end>
      <status>unmodified</status>
      <modifiedWord/>
      <trackRevisions>false</trackRevisions>
    </reviewItem>
    <reviewItem>
      <errorID>b797607f-c324-4372-95cf-1193d6698ed4</errorID>
      <errorWord>,</errorWord>
      <group>L1_Format</group>
      <groupName>格式问题</groupName>
      <ability>L2_HalfPunc</ability>
      <abilityName>全半角检查</abilityName>
      <candidateList>
        <item>，</item>
      </candidateList>
      <explain>文本全半角错误。</explain>
      <paraID>41393750</paraID>
      <start>110</start>
      <end>111</end>
      <status>unmodified</status>
      <modifiedWord/>
      <trackRevisions>false</trackRevisions>
    </reviewItem>
    <reviewItem>
      <errorID>39f7c800-48a4-4c30-b43f-f9a8c0e4295e</errorID>
      <errorWord>,</errorWord>
      <group>L1_Format</group>
      <groupName>格式问题</groupName>
      <ability>L2_HalfPunc</ability>
      <abilityName>全半角检查</abilityName>
      <candidateList>
        <item>，</item>
      </candidateList>
      <explain>文本全半角错误。</explain>
      <paraID>691051F4</paraID>
      <start>21</start>
      <end>22</end>
      <status>unmodified</status>
      <modifiedWord/>
      <trackRevisions>false</trackRevisions>
    </reviewItem>
    <reviewItem>
      <errorID>9fbf049d-8d66-48a5-b0bf-2d265a83d8b7</errorID>
      <errorWord>,</errorWord>
      <group>L1_Format</group>
      <groupName>格式问题</groupName>
      <ability>L2_HalfPunc</ability>
      <abilityName>全半角检查</abilityName>
      <candidateList>
        <item>，</item>
      </candidateList>
      <explain>文本全半角错误。</explain>
      <paraID>34B74DD3</paraID>
      <start>18</start>
      <end>19</end>
      <status>unmodified</status>
      <modifiedWord/>
      <trackRevisions>false</trackRevisions>
    </reviewItem>
    <reviewItem>
      <errorID>26f65ec5-9f9c-44af-8490-41eb8ce2e3bc</errorID>
      <errorWord>,</errorWord>
      <group>L1_Format</group>
      <groupName>格式问题</groupName>
      <ability>L2_HalfPunc</ability>
      <abilityName>全半角检查</abilityName>
      <candidateList>
        <item>，</item>
      </candidateList>
      <explain>文本全半角错误。</explain>
      <paraID>6D8EAF1E</paraID>
      <start>18</start>
      <end>19</end>
      <status>unmodified</status>
      <modifiedWord/>
      <trackRevisions>false</trackRevisions>
    </reviewItem>
    <reviewItem>
      <errorID>a803d42d-ab3f-429d-8ee8-9817735aa13e</errorID>
      <errorWord>,</errorWord>
      <group>L1_Format</group>
      <groupName>格式问题</groupName>
      <ability>L2_HalfPunc</ability>
      <abilityName>全半角检查</abilityName>
      <candidateList>
        <item>，</item>
      </candidateList>
      <explain>文本全半角错误。</explain>
      <paraID>6B165524</paraID>
      <start>18</start>
      <end>19</end>
      <status>unmodified</status>
      <modifiedWord/>
      <trackRevisions>false</trackRevisions>
    </reviewItem>
    <reviewItem>
      <errorID>a0647949-da0b-46db-a3ca-66f09c4fe713</errorID>
      <errorWord>:</errorWord>
      <group>L1_Format</group>
      <groupName>格式问题</groupName>
      <ability>L2_HalfPunc</ability>
      <abilityName>全半角检查</abilityName>
      <candidateList>
        <item>：</item>
      </candidateList>
      <explain>文本全半角错误。</explain>
      <paraID>5A24FC67</paraID>
      <start>46</start>
      <end>47</end>
      <status>unmodified</status>
      <modifiedWord/>
      <trackRevisions>false</trackRevisions>
    </reviewItem>
    <reviewItem>
      <errorID>06bf7c31-c08e-47f9-aef3-a6121260a349</errorID>
      <errorWord>,</errorWord>
      <group>L1_Format</group>
      <groupName>格式问题</groupName>
      <ability>L2_HalfPunc</ability>
      <abilityName>全半角检查</abilityName>
      <candidateList>
        <item>，</item>
      </candidateList>
      <explain>文本全半角错误。</explain>
      <paraID>5A24FC67</paraID>
      <start>83</start>
      <end>84</end>
      <status>unmodified</status>
      <modifiedWord/>
      <trackRevisions>false</trackRevisions>
    </reviewItem>
    <reviewItem>
      <errorID>123e25bf-69d7-4e57-b194-3f082ab29d71</errorID>
      <errorWord>:</errorWord>
      <group>L1_Format</group>
      <groupName>格式问题</groupName>
      <ability>L2_HalfPunc</ability>
      <abilityName>全半角检查</abilityName>
      <candidateList>
        <item>：</item>
      </candidateList>
      <explain>文本全半角错误。</explain>
      <paraID>34B760CC</paraID>
      <start>31</start>
      <end>32</end>
      <status>unmodified</status>
      <modifiedWord/>
      <trackRevisions>false</trackRevisions>
    </reviewItem>
    <reviewItem>
      <errorID>53cdd380-422a-4c4d-9911-bfa9a37fedde</errorID>
      <errorWord>,</errorWord>
      <group>L1_Format</group>
      <groupName>格式问题</groupName>
      <ability>L2_HalfPunc</ability>
      <abilityName>全半角检查</abilityName>
      <candidateList>
        <item>，</item>
      </candidateList>
      <explain>文本全半角错误。</explain>
      <paraID>34B760CC</paraID>
      <start>68</start>
      <end>69</end>
      <status>unmodified</status>
      <modifiedWord/>
      <trackRevisions>false</trackRevisions>
    </reviewItem>
    <reviewItem>
      <errorID>acea04f5-aeca-4f50-b86c-1ced9b731f57</errorID>
      <errorWord>:</errorWord>
      <group>L1_Format</group>
      <groupName>格式问题</groupName>
      <ability>L2_HalfPunc</ability>
      <abilityName>全半角检查</abilityName>
      <candidateList>
        <item>：</item>
      </candidateList>
      <explain>文本全半角错误。</explain>
      <paraID>4A0CE95C</paraID>
      <start>37</start>
      <end>38</end>
      <status>unmodified</status>
      <modifiedWord/>
      <trackRevisions>false</trackRevisions>
    </reviewItem>
    <reviewItem>
      <errorID>da9e3fdf-1d61-458f-8873-817691bad780</errorID>
      <errorWord>,</errorWord>
      <group>L1_Format</group>
      <groupName>格式问题</groupName>
      <ability>L2_HalfPunc</ability>
      <abilityName>全半角检查</abilityName>
      <candidateList>
        <item>，</item>
      </candidateList>
      <explain>文本全半角错误。</explain>
      <paraID>4A0CE95C</paraID>
      <start>72</start>
      <end>73</end>
      <status>unmodified</status>
      <modifiedWord/>
      <trackRevisions>false</trackRevisions>
    </reviewItem>
    <reviewItem>
      <errorID>1d901702-a588-4ff7-aa2e-80f5e10b5e8a</errorID>
      <errorWord>:</errorWord>
      <group>L1_Format</group>
      <groupName>格式问题</groupName>
      <ability>L2_HalfPunc</ability>
      <abilityName>全半角检查</abilityName>
      <candidateList>
        <item>：</item>
      </candidateList>
      <explain>文本全半角错误。</explain>
      <paraID>3BCCAC74</paraID>
      <start>24</start>
      <end>25</end>
      <status>unmodified</status>
      <modifiedWord/>
      <trackRevisions>false</trackRevisions>
    </reviewItem>
    <reviewItem>
      <errorID>0c6370f6-3e9a-4374-967b-0214da41164b</errorID>
      <errorWord>,</errorWord>
      <group>L1_Format</group>
      <groupName>格式问题</groupName>
      <ability>L2_HalfPunc</ability>
      <abilityName>全半角检查</abilityName>
      <candidateList>
        <item>，</item>
      </candidateList>
      <explain>文本全半角错误。</explain>
      <paraID>3BCCAC74</paraID>
      <start>61</start>
      <end>62</end>
      <status>unmodified</status>
      <modifiedWord/>
      <trackRevisions>false</trackRevisions>
    </reviewItem>
    <reviewItem>
      <errorID>bdbe68a5-41dc-473c-a4a0-53638944be36</errorID>
      <errorWord>巩固脱贫攻坚</errorWord>
      <group>L1_Other</group>
      <groupName>其他问题</groupName>
      <ability>L2_UserTypo</ability>
      <abilityName>自定义错误</abilityName>
      <candidateList>
        <item>巩固拓展脱贫攻坚</item>
      </candidateList>
      <explain>来自自定义错词库。</explain>
      <paraID>59E3C60E</paraID>
      <start>10</start>
      <end>16</end>
      <status>unmodified</status>
      <modifiedWord/>
      <trackRevisions>false</trackRevisions>
    </reviewItem>
    <reviewItem>
      <errorID>8577bbb8-4c5e-4f5c-aaea-e221f61c89e9</errorID>
      <errorWord>:</errorWord>
      <group>L1_Format</group>
      <groupName>格式问题</groupName>
      <ability>L2_HalfPunc</ability>
      <abilityName>全半角检查</abilityName>
      <candidateList>
        <item>：</item>
      </candidateList>
      <explain>文本全半角错误。</explain>
      <paraID>59E3C60E</paraID>
      <start>34</start>
      <end>35</end>
      <status>unmodified</status>
      <modifiedWord/>
      <trackRevisions>false</trackRevisions>
    </reviewItem>
    <reviewItem>
      <errorID>f4694442-2225-4af2-a504-08de2f50d478</errorID>
      <errorWord>,</errorWord>
      <group>L1_Format</group>
      <groupName>格式问题</groupName>
      <ability>L2_HalfPunc</ability>
      <abilityName>全半角检查</abilityName>
      <candidateList>
        <item>，</item>
      </candidateList>
      <explain>文本全半角错误。</explain>
      <paraID>59E3C60E</paraID>
      <start>76</start>
      <end>77</end>
      <status>unmodified</status>
      <modifiedWord/>
      <trackRevisions>false</trackRevisions>
    </reviewItem>
    <reviewItem>
      <errorID>d59d6b7b-0093-4e9b-a5c4-5aec6693e753</errorID>
      <errorWord>:</errorWord>
      <group>L1_Format</group>
      <groupName>格式问题</groupName>
      <ability>L2_HalfPunc</ability>
      <abilityName>全半角检查</abilityName>
      <candidateList>
        <item>：</item>
      </candidateList>
      <explain>文本全半角错误。</explain>
      <paraID>48FA6E69</paraID>
      <start>28</start>
      <end>29</end>
      <status>unmodified</status>
      <modifiedWord/>
      <trackRevisions>false</trackRevisions>
    </reviewItem>
    <reviewItem>
      <errorID>0533d44a-e196-4a50-9fe8-00621e18b0d2</errorID>
      <errorWord>,</errorWord>
      <group>L1_Format</group>
      <groupName>格式问题</groupName>
      <ability>L2_HalfPunc</ability>
      <abilityName>全半角检查</abilityName>
      <candidateList>
        <item>，</item>
      </candidateList>
      <explain>文本全半角错误。</explain>
      <paraID>48FA6E69</paraID>
      <start>65</start>
      <end>66</end>
      <status>unmodified</status>
      <modifiedWord/>
      <trackRevisions>false</trackRevisions>
    </reviewItem>
    <reviewItem>
      <errorID>f1c7bae4-73b6-48a2-98a6-f120831e6b8c</errorID>
      <errorWord>:</errorWord>
      <group>L1_Format</group>
      <groupName>格式问题</groupName>
      <ability>L2_HalfPunc</ability>
      <abilityName>全半角检查</abilityName>
      <candidateList>
        <item>：</item>
      </candidateList>
      <explain>文本全半角错误。</explain>
      <paraID>42A70122</paraID>
      <start>41</start>
      <end>42</end>
      <status>unmodified</status>
      <modifiedWord/>
      <trackRevisions>false</trackRevisions>
    </reviewItem>
    <reviewItem>
      <errorID>f778ba05-1c3d-4052-a0ab-8930c8cfb1f8</errorID>
      <errorWord>,</errorWord>
      <group>L1_Format</group>
      <groupName>格式问题</groupName>
      <ability>L2_HalfPunc</ability>
      <abilityName>全半角检查</abilityName>
      <candidateList>
        <item>，</item>
      </candidateList>
      <explain>文本全半角错误。</explain>
      <paraID>42A70122</paraID>
      <start>79</start>
      <end>80</end>
      <status>unmodified</status>
      <modifiedWord/>
      <trackRevisions>false</trackRevisions>
    </reviewItem>
    <reviewItem>
      <errorID>fa84b630-dad9-40dc-86b0-9f808a6a6970</errorID>
      <errorWord>（</errorWord>
      <group>L1_Punc</group>
      <groupName>标点问题</groupName>
      <ability>L2_Punc</ability>
      <abilityName>标点符号检查</abilityName>
      <candidateList/>
      <explain/>
      <paraID>76004959</paraID>
      <start>117</start>
      <end>118</end>
      <status>unmodified</status>
      <modifiedWord/>
      <trackRevisions>false</trackRevisions>
    </reviewItem>
    <reviewItem>
      <errorID>4fd68cf2-2e9f-4697-899a-0e4a616d7346</errorID>
      <errorWord>监控</errorWord>
      <group>L1_Sensitive</group>
      <groupName>敏感问题</groupName>
      <ability>L2_UserSensitive</ability>
      <abilityName>自定义敏感词</abilityName>
      <candidateList/>
      <explain>来自自定义敏感词库。</explain>
      <paraID>76004959</paraID>
      <start>146</start>
      <end>148</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6e022f-dad0-44a5-a72d-fc2aa0ce47e1}">
  <ds:schemaRefs/>
</ds:datastoreItem>
</file>

<file path=docProps/app.xml><?xml version="1.0" encoding="utf-8"?>
<Properties xmlns="http://schemas.openxmlformats.org/officeDocument/2006/extended-properties" xmlns:vt="http://schemas.openxmlformats.org/officeDocument/2006/docPropsVTypes">
  <Template>Normal.dotm</Template>
  <Pages>19</Pages>
  <Words>6551</Words>
  <Characters>7434</Characters>
  <Lines>0</Lines>
  <Paragraphs>0</Paragraphs>
  <TotalTime>4</TotalTime>
  <ScaleCrop>false</ScaleCrop>
  <LinksUpToDate>false</LinksUpToDate>
  <CharactersWithSpaces>7446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