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安全生产资金</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特克斯县应急管理局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特克斯县应急管理局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剡明</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2023年03月28日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1.项目背景：加强组织领导，夯实安全责任，扎实推进安全生产工作稳步向好发展。始终坚持“安全第一，预防为主”的安全生产原则，加大隐患排查力度，把风险解决在萌芽状态。</w:t>
        <w:br/>
        <w:t>2.主要内容及实施情况</w:t>
        <w:br/>
        <w:t>主要内容：为了保障全县的安全生产工作顺利进行。把风险解决在萌芽状态，我县根据工作要求聘请专家，能够每个企业排查到位。</w:t>
        <w:br/>
        <w:t>实施情况：聘请专家查企业安全隐患59家，聘请专家人数2人，排查安全隐患次数80次，能够全覆盖排查到位，及时让企业做出整改，把风险解决在萌芽状态。有效保障全县安全生产工作正常运行。</w:t>
        <w:br/>
        <w:t>3.资金投入和使用情况</w:t>
        <w:br/>
        <w:t>资金投入情况：该项目年初预算数100万元，全年预算数100万元，实际总投入21.20万元，该项目资金已全部落实到位，资金来源为财政拨款。</w:t>
        <w:br/>
        <w:t>资金使用情况：该项目年初预算数100万元，全年预算数100万元，全年执行数21.20万元，预算执行率为21.20%，用于支付日常排查隐患经费21.20万元。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w:t>
        <w:br/>
        <w:t>保障全县安全生产工作正常运行。</w:t>
        <w:br/>
        <w:t>2.阶段性目标：第一个季度我单位聘请第三方对我县的企业进行安全隐患排查，对企业进行复工复产检查，第三季度第三方对我县的企业再次进行排查。第四季度本单位进行支付第三方费用。</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安全生产资金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安全生产资金 。</w:t>
        <w:br/>
        <w:t>3.绩效评价范围：</w:t>
        <w:br/>
        <w:t>本次评价从项目决策（包括绩效目标、决策过程）、项目管理（包括项目资金、项目实施）、项目产出（包括项目产出数量、产出质量、产出时效和产出成本）项目效益四个维度进行安全生产资金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按照安全生产专项资金管理办法要求，结合年度新增企业情况、设计合理的指标体系和评价标准，采取科学规范的评价方法，采用定性及定量相结合的评价指标，对项目的决策、管理、绩效进行客观公正的评价。</w:t>
        <w:br/>
        <w:t>（二）统筹兼顾。本次项目支出绩效评价由本单位自主实施，即“谁支出、谁自评”，成立了以党组书记尚伟民、局长别尔得别克为组长、分管副局长为副组长剡明工作领导小组，形成主要领导负总责、分管领导具体抓落实的工作机制、为我局安全生产资金项目实施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（四）公开透明。本次项目支出绩效评价结果已依法依规公开在特克斯县政府公共信息网站上，并自觉接受社会监督。</w:t>
        <w:br/>
        <w:t>2、评价指标体系（附表说明）本次评价结合安全生产资金项目特点，运用定量定性原则，确定了绩效评价指标。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分得分83.15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绩预算编制科学性、指标值4分、评价得分4分；指标6：资金分配合理性、指标值4分、评价得分4分。</w:t>
        <w:br/>
        <w:t>（2）过程指标：指标1：资金到位率、指标值5分、评价得分1.06分；指标2：预算执行率、指标值3分、评价得分0.64分；指标3：资金使用合规性、指标值2分、评价得分2分；指标4：管理制度健全性、指标值3分、评价得分3分；指标5：制度执行有效性、指标值3分、评价得分3分。</w:t>
        <w:br/>
        <w:t>（3）产出指标：指标1：实际完成率、指标值10分、评价得分7.33分；指标2：质量达标率、指标值10分、评价得分10分；指标3：完成及时性、指标值10分、评价得分10分；指标4分：成本节约率、指标值10分、评价得分2.12分。</w:t>
        <w:br/>
        <w:t>（4）项目效益：指标1：实施效益、指标值10分、评价得分10分；指标2：满意度、指标值10分、评价得分10分。</w:t>
        <w:br/>
        <w:t></w:t>
        <w:br/>
        <w:t>3、评价方法</w:t>
        <w:br/>
        <w:t>本次项目支出绩效自评采用因素分析法，原因是：该项目属于经常性项目，各种因素均会影响绩效目标实现、实施效果，可采用内外部因素分析的方法。</w:t>
        <w:br/>
        <w:t>4.评价标准</w:t>
        <w:br/>
        <w:t>本次项目支出绩效自评采用财政部门和预算部门确认或认可的其他标准，原因是：该项目属于经常性项目，需根据政治因素、政策因素、市场因素等因素的分析。</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本项目严格按照科学公正、统筹兼顾、激励约束、公开透明的绩效评价原则，采用因素分析法，坚持财政部门和预算部门确认或认可的其他标准对本项目的立项、绩效目标、资金投入、资金管理、组织实施、产出数量、产出质量、产出时效、产出成本、项目效益进行了综合评价。安全生产资金项目综合评价体系设置一级指标4个，总分值100分，评价得分100分，分别为项目决策，权重分值24分，评价得分24分；项目过程，权重分值16分，评价得分9.7分；项目产出，权重分值40分，评价得分29.45分；项目效益，权重分值20分，评价得分20分，项目合计权重分100、得分83.15分</w:t>
        <w:br/>
        <w:t>（二）评价结论</w:t>
        <w:br/>
        <w:t>本项目的项目决策、项目过程、项目产出、项目效益大部分达到了预期要求，得分为83.15分，评价等级为“良”，项目大部分达成年度指标，聘请专家人数指标未达成年度指标的原因是第三方公司，因是疫情原因专家不能到场；日常排查隐患经费指标未达成年度指标的原因是为本着节约为主的原则，减少日常隐患排查经费；聘请专家经费指标未达成年度指标的原因是因年底工作任务重，预计下年度向财政局申请。</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br/>
        <w:t>2.立项程序规范性</w:t>
        <w:br/>
        <w:t>项目按照规定的程序申请设立；审批文件、材料符合相关要求</w:t>
        <w:br/>
        <w:t>3.绩效目标合理性</w:t>
        <w:br/>
        <w:t>安全生产资金项目设立了项目绩效目标，与安全生产资金具有相关性，项目的预期产出效益和效果也均能符合正常的业绩水平，并且与预算确定的项目投资额或资金量相匹配。</w:t>
        <w:br/>
        <w:t>4.绩效指标明确性</w:t>
        <w:br/>
        <w:t>安全生产资金项目将项目绩效目标细化分解为具体的绩效指标，一级指标共3条，二级指标共6条，三级指标共9条，其中量化指标条数共8条，所有绩效指标均通过清晰、可衡量的指标值予以体现，并且做到了与项目目标任务数或计划数相对应。</w:t>
        <w:br/>
        <w:t>5.预算编制科学性</w:t>
        <w:br/>
        <w:t>预算编制经过科学论证；预算内容与项目内容匹配；预算额度测算依据充分，按照标准编制；预算确定的项目投资额或资金量与工作任务相匹配。</w:t>
        <w:br/>
        <w:t>6.资金分配合理性</w:t>
        <w:br/>
        <w:t>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预算资金100万元，实际到位资金21.20万元，资金到位率21.20%。</w:t>
        <w:br/>
        <w:t>2.预算执行率</w:t>
        <w:br/>
        <w:t>年初预算数100万元，全年预算数100万元，全年执行数21.20万元，预算执行率为21.20%。</w:t>
        <w:br/>
        <w:t>3.资金使用合规性</w:t>
        <w:br/>
        <w:t>本项目符合国家财经法规和财务管理制度以及有关专项资金管理办法的规定；资金的拨付有完整的审批程序和手续；符合项目预算批复或合同规定的用途；不存在截留、挤占、挪用、虚列支出等情况。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本项目已制定相应的财务制度《特克斯县应急管理局财务管理制度》；财务和业务管理制度合法、合规、完整。</w:t>
        <w:br/>
        <w:t>5.制度执行有效性</w:t>
        <w:br/>
        <w:t>本项目遵守相关法律法规和相关管理规定；项目实施的人员条件、场地设备、信息支撑等落实到位。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聘请专家查企业安全隐患，指标值：&gt;=46家，实际完成值59家，指标完成率128.26%，偏差原因：主要有新增的企业2：聘请专家人数，指标值：&gt;=10人，实际完成值2人，指标完成率20%，偏差原因：第三方公司，因疫情原因专家不能到场：指标3：排查安全隐患次数，指标值&gt;=80次，实际完成值80次，指标完成率100%，偏差原因：无。</w:t>
        <w:br/>
        <w:t>2.质量指标：指标1：排查安全隐患覆盖率，指标值：=100%，实际完成值100%，指标完成率100%，偏差原因：无。</w:t>
        <w:br/>
        <w:t>3.时效指标：指标1：排查安全隐患及时率，指标值：=100%，实际完成值100%，指标完成率100%，偏差原因：无。</w:t>
        <w:br/>
        <w:t>4.成本指标：指标1：日常排查隐患经费，指标值：&lt;=50万元，实际完成值21.2万元，指标完成率42.40%，偏差原因：因疫情原因，为本着节约为主的原则，减少日常隐患排查经费。指标2：聘请专家经费，指标值：&lt;=50万元，实际完成值0万元，指标完成率0%，偏差原因：因年底工作任务重，预计下年度向财政局申请。</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2.社会效益指标：指标1：保障特克斯县人民的生命安全，指标值：有效保障，实际完成值有效保障，指标完成率100%，偏差原因：无。</w:t>
        <w:br/>
        <w:t>3.生态效益指标：无。</w:t>
        <w:br/>
        <w:t>4.可持续影响指标：无。</w:t>
        <w:br/>
        <w:t>5.满意度指标：指标1：全县人民满意度，指标值： &gt;=95%，实际完成值 95%，指标完成率100%，偏差原因：无。</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主要经验：能够始终坚持“安全第一，预防为主”的安全生产原则，加大隐患排查力度，把风险解决在萌芽状态。</w:t>
        <w:br/>
        <w:t>主要做法：根据安全生产委员会的工作职责，本单位根据县领导安排，制定执法检查计划，做到每日统计安全隐患排查台账，上报主要领导，次日领导小组对安排隐患排查台账进行复查，每月月底进行安全生产通报。</w:t>
        <w:br/>
        <w:t>存在的问题：聘请专家查企业安全隐患，聘请专家存在一定的偏差，日常排查隐患经费未完全支付，聘请专家经费未支付。</w:t>
        <w:br/>
        <w:t>原因分析：年初预算时安全生产专项资金为预估，预估的安全生产资金不准确，存在一定偏差。为本着节约为主的原则，减少日常隐患排查经费。因年底工作任务重，预计下年度向财政局申请。</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（1）对项目决策的建议：1.绩效评价体系的设置缺乏一定的灵活性，使用范围不足。2.评价指标体系标准略显宽泛，绩效评价落实有点困难，3.评价与监融合机制有待建立。</w:t>
        <w:br/>
        <w:t>（2）对预算安排与执行的建议：1.在预算编制阶段确定出合理的目标，2.在目标合理的基础上确定具体方案。3.对工作流程的评价。对绩效评价体系的构建，结合实际，进而对其体系的构建进行思考和提出合理性的建议。</w:t>
        <w:br/>
        <w:t>（3）对资金管理的建议：1.明确项目资金相关管理要求。2.项目专项资金全过程的绩效管理。3.开展项目资金绩效评价，按照相关绩效管理，委托第三方开展机构独立的专项资金使用情况开展绩效评价。</w:t>
        <w:br/>
        <w:t>（4）项目管理的建议：1.预算绩效目标填报，对重点项目资金投入大，子项目资金超过一定范围，辅助明细绩效申报，列明资金总投入，财政资金投入，作用和效果，项目和资金的全过程管理和监督。2.项目预算部门加强项目立项环节管理，预算单位严格按照要求，细化执行标准。3.项目执行过程中，严格按照预算的进度、标准、工程质量、监管要求执行，如何执行、设定相关负责人和责任人，细化到项目的主要部门和具体执行负责人，执行中，执行负责人起到关键作用。</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