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社区工作者人员补助</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特克斯县特克斯镇财政所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特克斯县特克斯镇财政所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陈辉</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根据特克斯县党的建设工作领导小组会议纪要特党建纪[2020]2号文件精神，社区工作者队伍按照乡镇在职干部享有基层补贴、业绩考核奖励等资金补助。通过补贴发放，稳定社区干部队伍，确保干部能够长期、稳定在社区开展各项工作，解决社区干部后顾之忧，确保党委政策惠及基层，群众能够及时享受到党和国家各项惠民政策，不断提高社区干部为民服务水平，全面提升人居生活幸福感。</w:t>
        <w:br/>
        <w:t>2.主要内容及实施情况</w:t>
        <w:br/>
        <w:t>1、主要内容：特克斯镇县级聘用社区工作者45人的工资、社保、公积金。2022年县级聘用社区工作者全年工资、社保、公积金预算合计为360.92万元。社区工作者任职期间按照职务等级享受工资福利待遇，并参照事业单位有关标准享受养老、医疗、工伤等社会保险待遇。</w:t>
        <w:br/>
        <w:t>2、实施情况：根据关于印发《特克斯县社区工作者岗位管理方案》的通知 特党建纪[2020]2号文件精神，2022年特克斯镇县级聘用社区工作者45人,发放全年工资、社保、公积金共计12次，每次发放30.07万元，共计360.92万元。</w:t>
        <w:br/>
        <w:t>3.资金投入和使用情况</w:t>
        <w:br/>
        <w:t>资金投入情况：该项目年初预算数360.92万元，全年预算数360.92万元，实际总投入360.92万元，该项目资金已全部落实到位，资金来源为财政拨款。</w:t>
        <w:br/>
        <w:t>资金使用情况：该项目年初预算数360.92万元，全年预算数360.92万元，全年执行数360.92万元，预算执行率为100%，用于：人均工资3963.9元/月/人，人均社保2719.7元/月/人，共发放12个月，发放45人共计360.92万元。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保障机构正常运转，完成日常工作任务。实施社会治安综合治理规划，研究制定本镇经济、社会发展战略，确定工作目标；审议镇政府有关经济、社会发展规划、检查和监督规划的实行情况，带领本镇各族群众全面建设小康社会。保证社区工作者基本工资、津贴补贴、社保、公积金预算的收支，保证我镇各个社区工作的正常开展和各项任务顺利完成。</w:t>
        <w:br/>
        <w:t>2.阶段性目标：2022年第一季度完成发放社区工作者2021年12月至2022年2月工资及2022年1月至3月社保共计88.35万元，2022年第二季度完成发放社区工作者2022年3月至5月工资及2022年4月至6月社保91.95万元，2022年第三季度完成发放社区工作者2022年6月至8月工资及2022年7月至9月社保92.47万元，2022年第四季度完成发放社区工作者2022年9月至11月工资及2022年社保88.15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社区工作者人员补助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社区工作者人员补助</w:t>
        <w:br/>
        <w:t>3.绩效评价范围：</w:t>
        <w:br/>
        <w:t>本次评价从项目决策（包括绩效目标、决策过程）、项目管理（包括项目资金、项目实施）、项目产出（包括项目产出数量、产出质量、产出时效和产出成本）项目效益四个维度进行社区工作者人员补助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我单位对本次项目45人社区工作者补助支出绩效评价运用科学合理的方法，按照规范的程序，对本次项目绩效进行了客观、公正的评价，从项目实施到资金支付完成都进行了监控和督导，确保项目与实际相符合。</w:t>
        <w:br/>
        <w:t>（二）统筹兼顾。本次项目支出绩效评价由特克斯镇人民政府自主实施，我单位认真查看了项目的进行情况是否达到了预期目标值，认真统筹和安排人员检查工作，自主实施绩效评价。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（四）公开透明。本次项目支出绩效评价结果已依法依规公开在政府公共信息网站上，并自觉接受社会监督。</w:t>
        <w:br/>
        <w:t>2、评价指标体系</w:t>
        <w:br/>
        <w:t>社区工作者人员补助项目支出绩效评价指标体系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4分，评价得分：4分，指标6：资金分配合理性，指标值：4分，评价得分：4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3、评价方法</w:t>
        <w:br/>
        <w:t>本次项目支出绩效自评采用成本效益分析方法，原因是：我单位将项目的投入与产出、效益进行关联性分析，根据项目的进行情况以及产生的正面影响和社会效益进行年终的评价，确保此项目有进有出。</w:t>
        <w:br/>
        <w:t>4.评价标准</w:t>
        <w:br/>
        <w:t>本次项目支出绩效自评采用历史标准、计划标准，原因是：我单位在上年有社区工作者项目支出，2022年根据上年工作情况预先制定目标、计划、预算、定额等作为评价标准。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历史标准对本项目的立项、绩效目标、资金投入、资金管理、组织实施、产出数量、产出质量、产出时效、产出成本、项目效益进行了综合评价。</w:t>
        <w:br/>
        <w:t>特克斯镇社区工作者人员补助项目项目评价体系设置一级指标4个，总分值100分，评价得分100分，分别为项目决策，权重分值：20分，评价得分：20分，项目过程，权重分值：20分，评价得分：20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特克斯镇社区工作者人员补助项目立项依据《特党建纪[2020]2号》文件精神，符合国家法律法规、国民经济发展规划和相关政策；是符合行业发展规划和政策要求；与部门职责范围相符，属于部门履职所需；属于公共财政支持范围，符合中央、地方事权支出责任划分原则；项目不存在与相关部门同类项目或部门内部相关项目重复。</w:t>
        <w:br/>
        <w:t/>
        <w:br/>
        <w:t/>
        <w:br/>
        <w:t>2.立项程序规范性</w:t>
        <w:br/>
        <w:t>特克斯镇社区工作者人员补助项目是按照规定的程序申请设立；审批文件、材料符合相关要求；事前已经过必要的集体决策。</w:t>
        <w:br/>
        <w:t>3.绩效目标合理性</w:t>
        <w:br/>
        <w:t>特克斯镇社区工作者人员补助项目设立了项目绩效目标，与社区工作者人员工资发放具有相关性，项目的预期产出效益和效果也均能符合正常的业绩水平，并且与预算确定的项目投资额或资金量相匹配。</w:t>
        <w:br/>
        <w:t>4.绩效指标明确性</w:t>
        <w:br/>
        <w:t>特克斯镇社区工作者人员补助项目将项目绩效目标细化分解为具体的绩效指标，一级指标共3条，二级指标共6条，三级指标共9条，其中量化指标条数共7条，所有绩效指标均通过清晰、可衡量的指标值予以体现，并且做到了与项目目标任务数或计划数相对应。</w:t>
        <w:br/>
        <w:t>5.预算编制科学性</w:t>
        <w:br/>
        <w:t>预算编制经过科学论证，预算内容与项目内容完全匹配，预算额度测算依据充分，按照标准编制；预算确定的项目投资额或资金量与工作任务相匹配。</w:t>
        <w:br/>
        <w:t>6.资金分配合理性</w:t>
        <w:br/>
        <w:t>本项目预算资金分配依据充分，资金分配额度合理，与项目单位相适应。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预算资金360.92万元，实际到位资金360.92万元，资金到位率100%。</w:t>
        <w:br/>
        <w:t>2.预算执行率</w:t>
        <w:br/>
        <w:t>年初预算数360.92万元，全年预算数360.92万元，全年执行数360.92万元，预算执行率为100%。</w:t>
        <w:br/>
        <w:t>3.资金使用合规性</w:t>
        <w:br/>
        <w:t>该项目资金符合国家财经法规和财务管理制度以及有关专项资金管理办法的规定，资金的拨付有完整的审批程序和手续，符合项目预算批复和合同规定的用途，不存在截留、挤占、挪用、虚列支出等情况。</w:t>
        <w:br/>
        <w:t>4.管理制度健全性</w:t>
        <w:br/>
        <w:t>我单位已制定相应的《特克斯镇财务管理制度》和《特克斯镇业务管理制度》，财务和业务管理制度合法、合规、完整。</w:t>
        <w:br/>
        <w:t>5.制度执行有效性</w:t>
        <w:br/>
        <w:t>该项目遵守相关法律法规和相关管理规定，聘用合同书、报告等资料齐全并及时归档，项目实施的人员条件、场地设备都落实到位。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w:t>
        <w:br/>
        <w:t>指标1：工作人员人数，指标值：＝45人，实际完成值：45人，指标完成率100%；</w:t>
        <w:br/>
        <w:t>指标2：资金发放次数，指标值：＝12次，实际完成值：12次，指标完成率100%。</w:t>
        <w:br/>
        <w:t>2.质量指标：</w:t>
        <w:br/>
        <w:t>指标1：人员工资保障率，指标值：≥95%，实际完成值：95%，指标完成率100%；</w:t>
        <w:br/>
        <w:t>3.时效指标：</w:t>
        <w:br/>
        <w:t>指标1：资金发放及时率，指标值：≥98%，实际完成值：98%，指标完成率100%；</w:t>
        <w:br/>
        <w:t>4.成本指标：</w:t>
        <w:br/>
        <w:t>指标1：人均工资发放资金数，指标值：＝3963.9元/月/人，实际完成值：3963.9元/月/人，指标完成率100%；</w:t>
        <w:br/>
        <w:t>指标2：人均社保发放资金数，指标值：＝2719.7元/月/人，实际完成值：2719.7元/月/人，指标完成率100%；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w:t>
        <w:br/>
        <w:t>指标1：推动各项工作有序、顺利进行，指标值：有效推动，实际完成值：有效推动，指标完成率100%；</w:t>
        <w:br/>
        <w:t>指标2：提高工作人员工作积极性，指标值：有效提高，实际完成值：有效提高，指标完成率100%；</w:t>
        <w:br/>
        <w:t>3.生态效益指标：无</w:t>
        <w:br/>
        <w:t>4.可持续影响指标：无</w:t>
        <w:br/>
        <w:t>5.满意度指标：</w:t>
        <w:br/>
        <w:t>指标1：职工满意，指标值：≥95%，实际完成值：95%，指标完成率100%；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为确保我单位社区工作者人员补助项目任务圆满完成，投资360.92万元，保障了45名社区工作者的人员工资发放，社保、公积金的正常交纳。</w:t>
        <w:br/>
        <w:t>在项目进行过程中领导重视,组织有力，责任明确，结合我镇社区工作实际，强化监督,严格程序,狠抓质量，现场解决遇到的困难和问题，确保了社区工作者人员补助发放的顺利运行。（二）存在的问题及原因分析</w:t>
        <w:br/>
        <w:t>由于项目指标到第四季度下达，在预算执行中造成预算子项调剂现象；对项目资金使用方面预算不够细致，出现实际支出数超出了预算申报数的情况，导致调剂频繁，缺乏预算编制的科学性。</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进一步提高绩效管理水平。由于目前的预算管理在编制和实施中还存在编制不细、预算调剂较大等现象,因此项目预算执行的准确性还有待加强,同时分析手段和技术水平上还有待完善。在今后的工作中,我们将加强与财政部门的紧密配合,开展好整体支出及项目资金绩效管理工作,运用好绩效评价的结果,不断提升预算管理水平。</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